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2" w:type="dxa"/>
        <w:tblInd w:w="-176" w:type="dxa"/>
        <w:tblLook w:val="01E0" w:firstRow="1" w:lastRow="1" w:firstColumn="1" w:lastColumn="1" w:noHBand="0" w:noVBand="0"/>
      </w:tblPr>
      <w:tblGrid>
        <w:gridCol w:w="4036"/>
        <w:gridCol w:w="236"/>
        <w:gridCol w:w="5540"/>
      </w:tblGrid>
      <w:tr w:rsidR="009A34A3" w:rsidRPr="00150470">
        <w:tc>
          <w:tcPr>
            <w:tcW w:w="4036" w:type="dxa"/>
          </w:tcPr>
          <w:p w:rsidR="00DF3874" w:rsidRPr="00D1241E" w:rsidRDefault="00535053" w:rsidP="00392B68">
            <w:pPr>
              <w:keepNext/>
              <w:spacing w:before="40"/>
              <w:jc w:val="center"/>
              <w:outlineLvl w:val="6"/>
              <w:rPr>
                <w:b/>
                <w:spacing w:val="-10"/>
                <w:sz w:val="24"/>
              </w:rPr>
            </w:pPr>
            <w:r>
              <w:rPr>
                <w:sz w:val="24"/>
                <w:szCs w:val="24"/>
              </w:rPr>
              <w:t xml:space="preserve">ỦY BAN THƯỜNG VỤ </w:t>
            </w:r>
            <w:r w:rsidR="00392B68" w:rsidRPr="00392B68">
              <w:rPr>
                <w:sz w:val="24"/>
                <w:szCs w:val="24"/>
              </w:rPr>
              <w:t>QUỐC HỘI</w:t>
            </w:r>
            <w:r w:rsidR="00637969" w:rsidRPr="00392B68">
              <w:rPr>
                <w:sz w:val="24"/>
                <w:szCs w:val="24"/>
              </w:rPr>
              <w:t xml:space="preserve"> </w:t>
            </w:r>
            <w:r w:rsidR="00DE0DE6">
              <w:rPr>
                <w:b/>
                <w:bCs/>
                <w:noProof/>
                <w:spacing w:val="-4"/>
                <w:sz w:val="24"/>
                <w:szCs w:val="26"/>
              </w:rPr>
              <mc:AlternateContent>
                <mc:Choice Requires="wps">
                  <w:drawing>
                    <wp:anchor distT="0" distB="0" distL="114300" distR="114300" simplePos="0" relativeHeight="251657728" behindDoc="0" locked="1" layoutInCell="1" allowOverlap="1">
                      <wp:simplePos x="0" y="0"/>
                      <wp:positionH relativeFrom="column">
                        <wp:posOffset>3391535</wp:posOffset>
                      </wp:positionH>
                      <wp:positionV relativeFrom="paragraph">
                        <wp:posOffset>448310</wp:posOffset>
                      </wp:positionV>
                      <wp:extent cx="2050415" cy="0"/>
                      <wp:effectExtent l="10160" t="10160" r="6350"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602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35.3pt" to="428.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knaZ5N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">
                      <w10:anchorlock/>
                    </v:line>
                  </w:pict>
                </mc:Fallback>
              </mc:AlternateContent>
            </w:r>
            <w:r w:rsidRPr="00D1241E">
              <w:rPr>
                <w:b/>
                <w:sz w:val="24"/>
                <w:szCs w:val="24"/>
              </w:rPr>
              <w:t>BAN CÔNG TÁC ĐẠI BIỂU</w:t>
            </w:r>
          </w:p>
          <w:p w:rsidR="009A34A3" w:rsidRPr="00150470" w:rsidRDefault="009A34A3" w:rsidP="00392B68">
            <w:pPr>
              <w:jc w:val="center"/>
              <w:rPr>
                <w:b/>
                <w:sz w:val="24"/>
              </w:rPr>
            </w:pPr>
          </w:p>
          <w:p w:rsidR="009A34A3" w:rsidRDefault="00DE0DE6" w:rsidP="00535053">
            <w:pPr>
              <w:jc w:val="center"/>
              <w:rPr>
                <w:sz w:val="26"/>
                <w:szCs w:val="26"/>
              </w:rPr>
            </w:pPr>
            <w:r>
              <w:rPr>
                <w:noProof/>
                <w:sz w:val="26"/>
                <w:szCs w:val="26"/>
              </w:rPr>
              <mc:AlternateContent>
                <mc:Choice Requires="wps">
                  <w:drawing>
                    <wp:anchor distT="0" distB="0" distL="114300" distR="114300" simplePos="0" relativeHeight="251656704" behindDoc="0" locked="1" layoutInCell="1" allowOverlap="1">
                      <wp:simplePos x="0" y="0"/>
                      <wp:positionH relativeFrom="column">
                        <wp:posOffset>727075</wp:posOffset>
                      </wp:positionH>
                      <wp:positionV relativeFrom="paragraph">
                        <wp:posOffset>-102870</wp:posOffset>
                      </wp:positionV>
                      <wp:extent cx="838200" cy="0"/>
                      <wp:effectExtent l="12700" t="11430" r="635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C5F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8.1pt" to="123.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8v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">
                      <w10:anchorlock/>
                    </v:line>
                  </w:pict>
                </mc:Fallback>
              </mc:AlternateContent>
            </w:r>
            <w:r w:rsidR="00392B68" w:rsidRPr="00D8354E">
              <w:rPr>
                <w:sz w:val="26"/>
                <w:szCs w:val="26"/>
              </w:rPr>
              <w:t xml:space="preserve">Số: </w:t>
            </w:r>
            <w:r w:rsidR="00B46228">
              <w:rPr>
                <w:sz w:val="26"/>
                <w:szCs w:val="26"/>
              </w:rPr>
              <w:t>64</w:t>
            </w:r>
            <w:r>
              <w:rPr>
                <w:sz w:val="26"/>
                <w:szCs w:val="26"/>
              </w:rPr>
              <w:t>4</w:t>
            </w:r>
            <w:r w:rsidR="00392B68" w:rsidRPr="00D8354E">
              <w:rPr>
                <w:sz w:val="26"/>
                <w:szCs w:val="26"/>
              </w:rPr>
              <w:t>/TTr-</w:t>
            </w:r>
            <w:r w:rsidR="00535053">
              <w:rPr>
                <w:sz w:val="26"/>
                <w:szCs w:val="26"/>
              </w:rPr>
              <w:t>BCTĐB</w:t>
            </w:r>
          </w:p>
          <w:p w:rsidR="0093353C" w:rsidRPr="0093353C" w:rsidRDefault="0093353C" w:rsidP="00422F9A">
            <w:pPr>
              <w:jc w:val="center"/>
              <w:rPr>
                <w:b/>
                <w:sz w:val="26"/>
                <w:szCs w:val="26"/>
              </w:rPr>
            </w:pPr>
          </w:p>
        </w:tc>
        <w:tc>
          <w:tcPr>
            <w:tcW w:w="236" w:type="dxa"/>
          </w:tcPr>
          <w:p w:rsidR="009A34A3" w:rsidRPr="00150470" w:rsidRDefault="009A34A3" w:rsidP="00150470">
            <w:pPr>
              <w:keepNext/>
              <w:jc w:val="center"/>
              <w:outlineLvl w:val="6"/>
              <w:rPr>
                <w:bCs/>
                <w:sz w:val="24"/>
              </w:rPr>
            </w:pPr>
          </w:p>
        </w:tc>
        <w:tc>
          <w:tcPr>
            <w:tcW w:w="5540" w:type="dxa"/>
          </w:tcPr>
          <w:p w:rsidR="009A34A3" w:rsidRPr="00150470" w:rsidRDefault="009A34A3" w:rsidP="00150470">
            <w:pPr>
              <w:keepNext/>
              <w:spacing w:before="40"/>
              <w:outlineLvl w:val="6"/>
              <w:rPr>
                <w:b/>
                <w:bCs/>
                <w:sz w:val="24"/>
              </w:rPr>
            </w:pPr>
            <w:r w:rsidRPr="00150470">
              <w:rPr>
                <w:b/>
                <w:bCs/>
                <w:sz w:val="24"/>
              </w:rPr>
              <w:t>CỘNG HÒA XÃ HỘI CHỦ NGHĨA VIỆT NAM</w:t>
            </w:r>
          </w:p>
          <w:p w:rsidR="009A34A3" w:rsidRPr="00E4105C" w:rsidRDefault="009A34A3" w:rsidP="00150470">
            <w:pPr>
              <w:jc w:val="center"/>
              <w:rPr>
                <w:b/>
                <w:sz w:val="28"/>
                <w:szCs w:val="28"/>
              </w:rPr>
            </w:pPr>
            <w:r w:rsidRPr="00E4105C">
              <w:rPr>
                <w:b/>
                <w:sz w:val="28"/>
                <w:szCs w:val="28"/>
              </w:rPr>
              <w:t xml:space="preserve">Độc lập </w:t>
            </w:r>
            <w:r w:rsidR="00EF6583" w:rsidRPr="00E4105C">
              <w:rPr>
                <w:b/>
                <w:sz w:val="28"/>
                <w:szCs w:val="28"/>
              </w:rPr>
              <w:t>-</w:t>
            </w:r>
            <w:r w:rsidRPr="00E4105C">
              <w:rPr>
                <w:b/>
                <w:sz w:val="28"/>
                <w:szCs w:val="28"/>
              </w:rPr>
              <w:t xml:space="preserve"> Tự do </w:t>
            </w:r>
            <w:r w:rsidR="00EF6583" w:rsidRPr="00E4105C">
              <w:rPr>
                <w:b/>
                <w:sz w:val="28"/>
                <w:szCs w:val="28"/>
              </w:rPr>
              <w:t>-</w:t>
            </w:r>
            <w:r w:rsidRPr="00E4105C">
              <w:rPr>
                <w:b/>
                <w:sz w:val="28"/>
                <w:szCs w:val="28"/>
              </w:rPr>
              <w:t xml:space="preserve"> Hạnh phúc</w:t>
            </w:r>
          </w:p>
          <w:p w:rsidR="009A34A3" w:rsidRPr="00150470" w:rsidRDefault="009A34A3" w:rsidP="00150470">
            <w:pPr>
              <w:ind w:firstLine="567"/>
              <w:jc w:val="center"/>
              <w:rPr>
                <w:bCs/>
                <w:sz w:val="24"/>
              </w:rPr>
            </w:pPr>
          </w:p>
          <w:p w:rsidR="009A34A3" w:rsidRPr="00150470" w:rsidRDefault="00D8354E" w:rsidP="00F05834">
            <w:pPr>
              <w:jc w:val="center"/>
              <w:rPr>
                <w:i/>
                <w:sz w:val="28"/>
                <w:szCs w:val="28"/>
              </w:rPr>
            </w:pPr>
            <w:r>
              <w:rPr>
                <w:i/>
                <w:sz w:val="28"/>
                <w:szCs w:val="28"/>
              </w:rPr>
              <w:t xml:space="preserve">Hà Nội, ngày </w:t>
            </w:r>
            <w:r w:rsidR="00F05834">
              <w:rPr>
                <w:i/>
                <w:sz w:val="28"/>
                <w:szCs w:val="28"/>
              </w:rPr>
              <w:t>17</w:t>
            </w:r>
            <w:r w:rsidR="00EA0E98" w:rsidRPr="00150470">
              <w:rPr>
                <w:i/>
                <w:sz w:val="28"/>
                <w:szCs w:val="28"/>
              </w:rPr>
              <w:t xml:space="preserve"> tháng </w:t>
            </w:r>
            <w:r w:rsidR="00535053">
              <w:rPr>
                <w:i/>
                <w:sz w:val="28"/>
                <w:szCs w:val="28"/>
              </w:rPr>
              <w:t>8</w:t>
            </w:r>
            <w:r w:rsidR="009A34A3" w:rsidRPr="00150470">
              <w:rPr>
                <w:i/>
                <w:sz w:val="28"/>
                <w:szCs w:val="28"/>
              </w:rPr>
              <w:t xml:space="preserve"> năm 20</w:t>
            </w:r>
            <w:r w:rsidR="00535053">
              <w:rPr>
                <w:i/>
                <w:sz w:val="28"/>
                <w:szCs w:val="28"/>
              </w:rPr>
              <w:t>21</w:t>
            </w:r>
          </w:p>
        </w:tc>
      </w:tr>
    </w:tbl>
    <w:p w:rsidR="006303E1" w:rsidRDefault="006303E1" w:rsidP="00B16BBE">
      <w:pPr>
        <w:pStyle w:val="BodyText"/>
        <w:rPr>
          <w:rFonts w:ascii="Times New Roman" w:hAnsi="Times New Roman"/>
          <w:b/>
          <w:bCs/>
          <w:szCs w:val="24"/>
        </w:rPr>
      </w:pPr>
    </w:p>
    <w:p w:rsidR="00CB1F00" w:rsidRPr="006303E1" w:rsidRDefault="00DF3874" w:rsidP="004963FC">
      <w:pPr>
        <w:pStyle w:val="BodyText"/>
        <w:jc w:val="center"/>
        <w:rPr>
          <w:rFonts w:ascii="Times New Roman" w:hAnsi="Times New Roman"/>
          <w:b/>
          <w:bCs/>
          <w:szCs w:val="24"/>
        </w:rPr>
      </w:pPr>
      <w:r>
        <w:rPr>
          <w:rFonts w:ascii="Times New Roman" w:hAnsi="Times New Roman"/>
          <w:b/>
          <w:bCs/>
          <w:szCs w:val="24"/>
        </w:rPr>
        <w:t>TỜ TRÌNH</w:t>
      </w:r>
    </w:p>
    <w:p w:rsidR="00535053" w:rsidRDefault="006F7DDF" w:rsidP="00535053">
      <w:pPr>
        <w:pStyle w:val="BodyText"/>
        <w:jc w:val="center"/>
        <w:rPr>
          <w:rFonts w:ascii="Times New Roman" w:hAnsi="Times New Roman"/>
          <w:b/>
          <w:bCs/>
          <w:szCs w:val="24"/>
        </w:rPr>
      </w:pPr>
      <w:r>
        <w:rPr>
          <w:rFonts w:ascii="Times New Roman" w:hAnsi="Times New Roman"/>
          <w:b/>
          <w:bCs/>
          <w:szCs w:val="24"/>
        </w:rPr>
        <w:t>V</w:t>
      </w:r>
      <w:r w:rsidR="00BC62E1">
        <w:rPr>
          <w:rFonts w:ascii="Times New Roman" w:hAnsi="Times New Roman"/>
          <w:b/>
          <w:bCs/>
          <w:szCs w:val="24"/>
        </w:rPr>
        <w:t xml:space="preserve">ề </w:t>
      </w:r>
      <w:r w:rsidR="00535053">
        <w:rPr>
          <w:rFonts w:ascii="Times New Roman" w:hAnsi="Times New Roman"/>
          <w:b/>
          <w:bCs/>
          <w:szCs w:val="24"/>
        </w:rPr>
        <w:t xml:space="preserve">việc ban hành </w:t>
      </w:r>
      <w:r w:rsidR="006303E1">
        <w:rPr>
          <w:rFonts w:ascii="Times New Roman" w:hAnsi="Times New Roman"/>
          <w:b/>
          <w:bCs/>
          <w:szCs w:val="24"/>
        </w:rPr>
        <w:t>Quy</w:t>
      </w:r>
      <w:r w:rsidR="002310A4">
        <w:rPr>
          <w:rFonts w:ascii="Times New Roman" w:hAnsi="Times New Roman"/>
          <w:b/>
          <w:bCs/>
          <w:szCs w:val="24"/>
        </w:rPr>
        <w:t xml:space="preserve"> </w:t>
      </w:r>
      <w:bookmarkStart w:id="0" w:name="_GoBack"/>
      <w:bookmarkEnd w:id="0"/>
      <w:r w:rsidR="006303E1">
        <w:rPr>
          <w:rFonts w:ascii="Times New Roman" w:hAnsi="Times New Roman"/>
          <w:b/>
          <w:bCs/>
          <w:szCs w:val="24"/>
        </w:rPr>
        <w:t>ch</w:t>
      </w:r>
      <w:r w:rsidR="006303E1" w:rsidRPr="006303E1">
        <w:rPr>
          <w:rFonts w:ascii="Times New Roman" w:hAnsi="Times New Roman"/>
          <w:b/>
          <w:bCs/>
          <w:szCs w:val="24"/>
        </w:rPr>
        <w:t>ế</w:t>
      </w:r>
      <w:r w:rsidR="006303E1">
        <w:rPr>
          <w:rFonts w:ascii="Times New Roman" w:hAnsi="Times New Roman"/>
          <w:b/>
          <w:bCs/>
          <w:szCs w:val="24"/>
        </w:rPr>
        <w:t xml:space="preserve"> </w:t>
      </w:r>
      <w:r w:rsidR="00535053">
        <w:rPr>
          <w:rFonts w:ascii="Times New Roman" w:hAnsi="Times New Roman"/>
          <w:b/>
          <w:bCs/>
          <w:szCs w:val="24"/>
        </w:rPr>
        <w:t xml:space="preserve">làm việc mẫu </w:t>
      </w:r>
    </w:p>
    <w:p w:rsidR="002C2EEB" w:rsidRDefault="00535053" w:rsidP="004963FC">
      <w:pPr>
        <w:pStyle w:val="BodyText"/>
        <w:jc w:val="center"/>
        <w:rPr>
          <w:rFonts w:ascii="Times New Roman" w:hAnsi="Times New Roman"/>
          <w:b/>
          <w:bCs/>
          <w:szCs w:val="24"/>
        </w:rPr>
      </w:pPr>
      <w:r>
        <w:rPr>
          <w:rFonts w:ascii="Times New Roman" w:hAnsi="Times New Roman"/>
          <w:b/>
          <w:bCs/>
          <w:szCs w:val="24"/>
        </w:rPr>
        <w:t xml:space="preserve">của Hội </w:t>
      </w:r>
      <w:r w:rsidR="00894BB5">
        <w:rPr>
          <w:rFonts w:ascii="Times New Roman" w:hAnsi="Times New Roman"/>
          <w:b/>
          <w:bCs/>
          <w:szCs w:val="24"/>
        </w:rPr>
        <w:t xml:space="preserve">đồng </w:t>
      </w:r>
      <w:r w:rsidR="00EF6583">
        <w:rPr>
          <w:rFonts w:ascii="Times New Roman" w:hAnsi="Times New Roman"/>
          <w:b/>
          <w:bCs/>
          <w:szCs w:val="24"/>
        </w:rPr>
        <w:t>D</w:t>
      </w:r>
      <w:r>
        <w:rPr>
          <w:rFonts w:ascii="Times New Roman" w:hAnsi="Times New Roman"/>
          <w:b/>
          <w:bCs/>
          <w:szCs w:val="24"/>
        </w:rPr>
        <w:t xml:space="preserve">ân tộc, các Ủy ban của </w:t>
      </w:r>
      <w:r w:rsidR="006303E1">
        <w:rPr>
          <w:rFonts w:ascii="Times New Roman" w:hAnsi="Times New Roman"/>
          <w:b/>
          <w:bCs/>
          <w:szCs w:val="24"/>
        </w:rPr>
        <w:t>Qu</w:t>
      </w:r>
      <w:r w:rsidR="006303E1" w:rsidRPr="006303E1">
        <w:rPr>
          <w:rFonts w:ascii="Times New Roman" w:hAnsi="Times New Roman"/>
          <w:b/>
          <w:bCs/>
          <w:szCs w:val="24"/>
        </w:rPr>
        <w:t>ốc</w:t>
      </w:r>
      <w:r w:rsidR="006303E1">
        <w:rPr>
          <w:rFonts w:ascii="Times New Roman" w:hAnsi="Times New Roman"/>
          <w:b/>
          <w:bCs/>
          <w:szCs w:val="24"/>
        </w:rPr>
        <w:t xml:space="preserve"> h</w:t>
      </w:r>
      <w:r w:rsidR="006303E1" w:rsidRPr="006303E1">
        <w:rPr>
          <w:rFonts w:ascii="Times New Roman" w:hAnsi="Times New Roman"/>
          <w:b/>
          <w:bCs/>
          <w:szCs w:val="24"/>
        </w:rPr>
        <w:t>ội</w:t>
      </w:r>
    </w:p>
    <w:p w:rsidR="00DF3874" w:rsidRDefault="00DE0DE6" w:rsidP="004963FC">
      <w:pPr>
        <w:pStyle w:val="BodyText"/>
        <w:jc w:val="center"/>
        <w:rPr>
          <w:rFonts w:ascii="Times New Roman" w:hAnsi="Times New Roman"/>
          <w:b/>
          <w:bCs/>
          <w:szCs w:val="24"/>
        </w:rPr>
      </w:pPr>
      <w:r>
        <w:rPr>
          <w:rFonts w:ascii="Times New Roman" w:hAnsi="Times New Roman"/>
          <w:b/>
          <w:bCs/>
          <w:noProof/>
          <w:szCs w:val="24"/>
        </w:rPr>
        <mc:AlternateContent>
          <mc:Choice Requires="wps">
            <w:drawing>
              <wp:anchor distT="0" distB="0" distL="114300" distR="114300" simplePos="0" relativeHeight="251658752" behindDoc="0" locked="0" layoutInCell="1" allowOverlap="1">
                <wp:simplePos x="0" y="0"/>
                <wp:positionH relativeFrom="column">
                  <wp:posOffset>2808605</wp:posOffset>
                </wp:positionH>
                <wp:positionV relativeFrom="paragraph">
                  <wp:posOffset>116205</wp:posOffset>
                </wp:positionV>
                <wp:extent cx="342900" cy="0"/>
                <wp:effectExtent l="8255" t="11430" r="1079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717B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5pt,9.15pt" to="248.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FU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"/>
            </w:pict>
          </mc:Fallback>
        </mc:AlternateContent>
      </w:r>
    </w:p>
    <w:p w:rsidR="00B432E9" w:rsidRPr="00B16BBE" w:rsidRDefault="00B432E9" w:rsidP="004963FC">
      <w:pPr>
        <w:pStyle w:val="BodyText"/>
        <w:jc w:val="center"/>
        <w:rPr>
          <w:rFonts w:ascii="Times New Roman" w:hAnsi="Times New Roman"/>
          <w:bCs/>
          <w:sz w:val="14"/>
          <w:szCs w:val="10"/>
        </w:rPr>
      </w:pPr>
    </w:p>
    <w:p w:rsidR="006303E1" w:rsidRPr="00B432E9" w:rsidRDefault="00B432E9" w:rsidP="004963FC">
      <w:pPr>
        <w:pStyle w:val="BodyText"/>
        <w:jc w:val="center"/>
        <w:rPr>
          <w:rFonts w:ascii="Times New Roman" w:hAnsi="Times New Roman"/>
          <w:bCs/>
          <w:szCs w:val="24"/>
        </w:rPr>
      </w:pPr>
      <w:r w:rsidRPr="00B432E9">
        <w:rPr>
          <w:rFonts w:ascii="Times New Roman" w:hAnsi="Times New Roman"/>
          <w:bCs/>
          <w:szCs w:val="24"/>
        </w:rPr>
        <w:t xml:space="preserve">Kính gửi: </w:t>
      </w:r>
      <w:r w:rsidR="00535053">
        <w:rPr>
          <w:rFonts w:ascii="Times New Roman" w:hAnsi="Times New Roman"/>
          <w:bCs/>
          <w:szCs w:val="24"/>
        </w:rPr>
        <w:t>Ủy ban Thường vụ Quốc hội</w:t>
      </w:r>
      <w:r w:rsidRPr="00B432E9">
        <w:rPr>
          <w:rFonts w:ascii="Times New Roman" w:hAnsi="Times New Roman"/>
          <w:bCs/>
          <w:szCs w:val="24"/>
        </w:rPr>
        <w:t>,</w:t>
      </w:r>
    </w:p>
    <w:p w:rsidR="00B432E9" w:rsidRPr="00B16BBE" w:rsidRDefault="00B432E9" w:rsidP="004963FC">
      <w:pPr>
        <w:pStyle w:val="BodyText"/>
        <w:jc w:val="center"/>
        <w:rPr>
          <w:rFonts w:ascii="Times New Roman" w:hAnsi="Times New Roman"/>
          <w:b/>
          <w:bCs/>
          <w:sz w:val="14"/>
          <w:szCs w:val="10"/>
        </w:rPr>
      </w:pPr>
    </w:p>
    <w:p w:rsidR="005A369B" w:rsidRPr="004853D9" w:rsidRDefault="003324A6" w:rsidP="004853D9">
      <w:pPr>
        <w:pStyle w:val="BodyText"/>
        <w:spacing w:before="120" w:line="288" w:lineRule="auto"/>
        <w:ind w:firstLine="720"/>
        <w:jc w:val="both"/>
        <w:rPr>
          <w:rFonts w:ascii="Times New Roman" w:hAnsi="Times New Roman"/>
          <w:bCs/>
          <w:szCs w:val="28"/>
          <w:lang w:val="en-GB"/>
        </w:rPr>
      </w:pPr>
      <w:r w:rsidRPr="001D58B3">
        <w:rPr>
          <w:rFonts w:ascii="Times New Roman" w:hAnsi="Times New Roman"/>
          <w:bCs/>
          <w:szCs w:val="28"/>
        </w:rPr>
        <w:t>Thực hiện</w:t>
      </w:r>
      <w:r w:rsidR="00A50E2B">
        <w:rPr>
          <w:rFonts w:ascii="Times New Roman" w:hAnsi="Times New Roman"/>
          <w:bCs/>
          <w:szCs w:val="28"/>
        </w:rPr>
        <w:t xml:space="preserve"> nhiệm vụ được</w:t>
      </w:r>
      <w:r w:rsidR="00535053" w:rsidRPr="001D58B3">
        <w:rPr>
          <w:rFonts w:ascii="Times New Roman" w:hAnsi="Times New Roman"/>
          <w:bCs/>
          <w:szCs w:val="28"/>
        </w:rPr>
        <w:t xml:space="preserve"> phân công</w:t>
      </w:r>
      <w:r w:rsidR="00EF6583">
        <w:rPr>
          <w:rStyle w:val="FootnoteReference"/>
          <w:rFonts w:ascii="Times New Roman" w:hAnsi="Times New Roman"/>
          <w:bCs/>
          <w:szCs w:val="28"/>
        </w:rPr>
        <w:footnoteReference w:id="1"/>
      </w:r>
      <w:r w:rsidR="00535053" w:rsidRPr="001D58B3">
        <w:rPr>
          <w:rFonts w:ascii="Times New Roman" w:hAnsi="Times New Roman"/>
          <w:bCs/>
          <w:szCs w:val="28"/>
        </w:rPr>
        <w:t xml:space="preserve">, </w:t>
      </w:r>
      <w:r w:rsidR="00A50E2B">
        <w:rPr>
          <w:rFonts w:ascii="Times New Roman" w:hAnsi="Times New Roman"/>
          <w:bCs/>
          <w:szCs w:val="28"/>
        </w:rPr>
        <w:t>sau quá trình khẩn trương nghiên cứu, phối hợp với Hội đồng Dân tộc, các Ủy ban</w:t>
      </w:r>
      <w:r w:rsidR="001C509D">
        <w:rPr>
          <w:rFonts w:ascii="Times New Roman" w:hAnsi="Times New Roman"/>
          <w:bCs/>
          <w:szCs w:val="28"/>
        </w:rPr>
        <w:t xml:space="preserve"> của</w:t>
      </w:r>
      <w:r w:rsidR="00A50E2B">
        <w:rPr>
          <w:rFonts w:ascii="Times New Roman" w:hAnsi="Times New Roman"/>
          <w:bCs/>
          <w:szCs w:val="28"/>
        </w:rPr>
        <w:t xml:space="preserve"> Quố</w:t>
      </w:r>
      <w:r w:rsidR="00A50E2B" w:rsidRPr="00FE33FD">
        <w:rPr>
          <w:rFonts w:ascii="Times New Roman" w:hAnsi="Times New Roman"/>
          <w:bCs/>
          <w:spacing w:val="-2"/>
          <w:szCs w:val="28"/>
        </w:rPr>
        <w:t>c hội</w:t>
      </w:r>
      <w:r w:rsidR="00FE33FD" w:rsidRPr="00FE33FD">
        <w:rPr>
          <w:rFonts w:ascii="Times New Roman" w:hAnsi="Times New Roman"/>
          <w:bCs/>
          <w:spacing w:val="-2"/>
          <w:szCs w:val="28"/>
        </w:rPr>
        <w:t xml:space="preserve"> </w:t>
      </w:r>
      <w:r w:rsidR="00A50E2B" w:rsidRPr="00FE33FD">
        <w:rPr>
          <w:rFonts w:ascii="Times New Roman" w:hAnsi="Times New Roman"/>
          <w:bCs/>
          <w:spacing w:val="-2"/>
          <w:szCs w:val="28"/>
        </w:rPr>
        <w:t xml:space="preserve">trên cơ sở chức năng, nhiệm vụ của Hội đồng Dân tộc, các Ủy ban </w:t>
      </w:r>
      <w:r w:rsidR="007D6A96" w:rsidRPr="00FE33FD">
        <w:rPr>
          <w:rFonts w:ascii="Times New Roman" w:hAnsi="Times New Roman"/>
          <w:bCs/>
          <w:spacing w:val="-2"/>
          <w:szCs w:val="28"/>
        </w:rPr>
        <w:t xml:space="preserve">của Quốc hội đã được quy định tại </w:t>
      </w:r>
      <w:r w:rsidRPr="00FE33FD">
        <w:rPr>
          <w:rFonts w:ascii="Times New Roman" w:hAnsi="Times New Roman"/>
          <w:bCs/>
          <w:spacing w:val="-2"/>
          <w:szCs w:val="28"/>
        </w:rPr>
        <w:t xml:space="preserve">Luật </w:t>
      </w:r>
      <w:r w:rsidR="00EF6583" w:rsidRPr="00FE33FD">
        <w:rPr>
          <w:rFonts w:ascii="Times New Roman" w:hAnsi="Times New Roman"/>
          <w:bCs/>
          <w:spacing w:val="-2"/>
          <w:szCs w:val="28"/>
        </w:rPr>
        <w:t>T</w:t>
      </w:r>
      <w:r w:rsidRPr="00FE33FD">
        <w:rPr>
          <w:rFonts w:ascii="Times New Roman" w:hAnsi="Times New Roman"/>
          <w:bCs/>
          <w:spacing w:val="-2"/>
          <w:szCs w:val="28"/>
        </w:rPr>
        <w:t>ổ chức Quốc hội</w:t>
      </w:r>
      <w:r w:rsidRPr="00FE33FD">
        <w:rPr>
          <w:rStyle w:val="normal-h1"/>
          <w:rFonts w:ascii="Times New Roman" w:hAnsi="Times New Roman"/>
          <w:iCs/>
          <w:color w:val="000000"/>
          <w:spacing w:val="-2"/>
          <w:sz w:val="28"/>
          <w:szCs w:val="28"/>
        </w:rPr>
        <w:t xml:space="preserve"> và các văn bản có </w:t>
      </w:r>
      <w:r w:rsidRPr="005A369B">
        <w:rPr>
          <w:rFonts w:ascii="Times New Roman" w:hAnsi="Times New Roman"/>
          <w:bCs/>
        </w:rPr>
        <w:t>liên quan</w:t>
      </w:r>
      <w:r w:rsidR="00D32D8D" w:rsidRPr="005A369B">
        <w:rPr>
          <w:rFonts w:ascii="Times New Roman" w:hAnsi="Times New Roman"/>
          <w:bCs/>
        </w:rPr>
        <w:t xml:space="preserve">, </w:t>
      </w:r>
      <w:r w:rsidR="00535053" w:rsidRPr="005A369B">
        <w:rPr>
          <w:rFonts w:ascii="Times New Roman" w:hAnsi="Times New Roman"/>
          <w:bCs/>
        </w:rPr>
        <w:t xml:space="preserve">Ban Công tác đại biểu </w:t>
      </w:r>
      <w:r w:rsidR="00FE33FD" w:rsidRPr="005A369B">
        <w:rPr>
          <w:rFonts w:ascii="Times New Roman" w:hAnsi="Times New Roman"/>
          <w:bCs/>
        </w:rPr>
        <w:t xml:space="preserve">đã </w:t>
      </w:r>
      <w:r w:rsidR="00E06506" w:rsidRPr="005A369B">
        <w:rPr>
          <w:rFonts w:ascii="Times New Roman" w:hAnsi="Times New Roman"/>
          <w:bCs/>
        </w:rPr>
        <w:t xml:space="preserve">xây dựng </w:t>
      </w:r>
      <w:r w:rsidR="00FE33FD" w:rsidRPr="005A369B">
        <w:rPr>
          <w:rFonts w:ascii="Times New Roman" w:hAnsi="Times New Roman"/>
          <w:bCs/>
        </w:rPr>
        <w:t xml:space="preserve">dự thảo </w:t>
      </w:r>
      <w:r w:rsidR="00E06506" w:rsidRPr="005A369B">
        <w:rPr>
          <w:rFonts w:ascii="Times New Roman" w:hAnsi="Times New Roman"/>
          <w:bCs/>
        </w:rPr>
        <w:t xml:space="preserve">Nghị quyết ban hành </w:t>
      </w:r>
      <w:r w:rsidR="00E06506" w:rsidRPr="005A369B">
        <w:rPr>
          <w:rFonts w:ascii="Times New Roman" w:hAnsi="Times New Roman"/>
          <w:bCs/>
          <w:szCs w:val="28"/>
        </w:rPr>
        <w:t xml:space="preserve">Quy chế làm việc mẫu của Hội đồng Dân tộc, các Ủy ban của Quốc hội. Dự thảo đã được gửi </w:t>
      </w:r>
      <w:r w:rsidR="00FE33FD" w:rsidRPr="004853D9">
        <w:rPr>
          <w:rFonts w:ascii="Times New Roman" w:hAnsi="Times New Roman"/>
          <w:bCs/>
        </w:rPr>
        <w:t xml:space="preserve">xin ý kiến </w:t>
      </w:r>
      <w:r w:rsidR="004853D9" w:rsidRPr="004853D9">
        <w:rPr>
          <w:rFonts w:ascii="Times New Roman" w:hAnsi="Times New Roman"/>
          <w:bCs/>
        </w:rPr>
        <w:t xml:space="preserve">nhiều lần </w:t>
      </w:r>
      <w:r w:rsidR="00F316CC">
        <w:rPr>
          <w:rFonts w:ascii="Times New Roman" w:hAnsi="Times New Roman"/>
          <w:bCs/>
        </w:rPr>
        <w:t xml:space="preserve">từ cấp vụ cho đến </w:t>
      </w:r>
      <w:r w:rsidR="00F316CC" w:rsidRPr="004853D9">
        <w:rPr>
          <w:rFonts w:ascii="Times New Roman" w:hAnsi="Times New Roman"/>
          <w:bCs/>
          <w:szCs w:val="28"/>
        </w:rPr>
        <w:t>Thường trực Hội đồng Dân tộc, Thường trực các Ủy ban của Quốc hội</w:t>
      </w:r>
      <w:r w:rsidR="00C1262E">
        <w:rPr>
          <w:rFonts w:ascii="Times New Roman" w:hAnsi="Times New Roman"/>
          <w:bCs/>
          <w:szCs w:val="28"/>
        </w:rPr>
        <w:t>,</w:t>
      </w:r>
      <w:r w:rsidR="00F316CC">
        <w:rPr>
          <w:rFonts w:ascii="Times New Roman" w:hAnsi="Times New Roman"/>
          <w:bCs/>
          <w:szCs w:val="28"/>
        </w:rPr>
        <w:t xml:space="preserve"> c</w:t>
      </w:r>
      <w:r w:rsidR="00E06506" w:rsidRPr="004853D9">
        <w:rPr>
          <w:rFonts w:ascii="Times New Roman" w:hAnsi="Times New Roman"/>
          <w:bCs/>
        </w:rPr>
        <w:t xml:space="preserve">ác đồng chí thành viên </w:t>
      </w:r>
      <w:r w:rsidR="009C1AC9" w:rsidRPr="004853D9">
        <w:rPr>
          <w:rFonts w:ascii="Times New Roman" w:hAnsi="Times New Roman"/>
          <w:bCs/>
        </w:rPr>
        <w:t xml:space="preserve">Ủy </w:t>
      </w:r>
      <w:r w:rsidR="009C1AC9" w:rsidRPr="004853D9">
        <w:rPr>
          <w:rFonts w:ascii="Times New Roman" w:hAnsi="Times New Roman"/>
          <w:bCs/>
          <w:szCs w:val="28"/>
        </w:rPr>
        <w:t>ban Thường vụ Quốc hội</w:t>
      </w:r>
      <w:r w:rsidR="00FE33FD" w:rsidRPr="004853D9">
        <w:rPr>
          <w:rFonts w:ascii="Times New Roman" w:hAnsi="Times New Roman"/>
          <w:bCs/>
          <w:szCs w:val="28"/>
        </w:rPr>
        <w:t xml:space="preserve">. </w:t>
      </w:r>
      <w:r w:rsidR="004853D9" w:rsidRPr="004853D9">
        <w:rPr>
          <w:rFonts w:ascii="Times New Roman" w:hAnsi="Times New Roman"/>
          <w:szCs w:val="28"/>
          <w:lang w:val="vi-VN"/>
        </w:rPr>
        <w:t>Các ý kiến cơ bản nhất trí với dự thảo Tờ trình và Nghị quyết ban hành Quy chế làm việc mẫu của Hội đồng Dân tộc và các Ủy ban của Quốc hội và tham gia góp ý một số nội dung</w:t>
      </w:r>
      <w:r w:rsidR="004853D9" w:rsidRPr="004853D9">
        <w:rPr>
          <w:rFonts w:ascii="Times New Roman" w:hAnsi="Times New Roman"/>
          <w:szCs w:val="28"/>
          <w:lang w:val="en-GB"/>
        </w:rPr>
        <w:t xml:space="preserve">. </w:t>
      </w:r>
    </w:p>
    <w:p w:rsidR="005A369B" w:rsidRPr="005A369B" w:rsidRDefault="004853D9" w:rsidP="004853D9">
      <w:pPr>
        <w:spacing w:before="120" w:line="288" w:lineRule="auto"/>
        <w:ind w:firstLine="709"/>
        <w:jc w:val="both"/>
        <w:rPr>
          <w:bCs/>
          <w:sz w:val="28"/>
          <w:szCs w:val="28"/>
        </w:rPr>
      </w:pPr>
      <w:r w:rsidRPr="004853D9">
        <w:rPr>
          <w:sz w:val="28"/>
          <w:szCs w:val="28"/>
          <w:lang w:val="en-GB"/>
        </w:rPr>
        <w:t xml:space="preserve">Ban </w:t>
      </w:r>
      <w:r w:rsidRPr="004853D9">
        <w:rPr>
          <w:sz w:val="28"/>
          <w:szCs w:val="28"/>
          <w:lang w:val="vi-VN"/>
        </w:rPr>
        <w:t>Công tác đại biểu</w:t>
      </w:r>
      <w:r w:rsidRPr="004853D9">
        <w:rPr>
          <w:b/>
          <w:sz w:val="28"/>
          <w:szCs w:val="28"/>
          <w:lang w:val="vi-VN"/>
        </w:rPr>
        <w:t xml:space="preserve"> đã tiếp thu </w:t>
      </w:r>
      <w:r w:rsidRPr="004853D9">
        <w:rPr>
          <w:sz w:val="28"/>
          <w:szCs w:val="28"/>
          <w:lang w:val="vi-VN"/>
        </w:rPr>
        <w:t>tối đa các ý kiến góp ý</w:t>
      </w:r>
      <w:r w:rsidR="000A4656">
        <w:rPr>
          <w:sz w:val="28"/>
          <w:szCs w:val="28"/>
          <w:lang w:val="en-GB"/>
        </w:rPr>
        <w:t xml:space="preserve"> theo hướng </w:t>
      </w:r>
      <w:r w:rsidR="005A369B" w:rsidRPr="004853D9">
        <w:rPr>
          <w:bCs/>
          <w:sz w:val="28"/>
          <w:szCs w:val="28"/>
        </w:rPr>
        <w:t xml:space="preserve">Quy chế làm việc mẫu mang tính khái quát, có tính định hướng, </w:t>
      </w:r>
      <w:r w:rsidR="00F316CC">
        <w:rPr>
          <w:bCs/>
          <w:sz w:val="28"/>
          <w:szCs w:val="28"/>
        </w:rPr>
        <w:t xml:space="preserve">quy định những vấn đề chung, </w:t>
      </w:r>
      <w:r w:rsidR="005A369B" w:rsidRPr="004853D9">
        <w:rPr>
          <w:bCs/>
          <w:sz w:val="28"/>
          <w:szCs w:val="28"/>
        </w:rPr>
        <w:t xml:space="preserve">xác định </w:t>
      </w:r>
      <w:r w:rsidR="00F316CC">
        <w:rPr>
          <w:bCs/>
          <w:sz w:val="28"/>
          <w:szCs w:val="28"/>
        </w:rPr>
        <w:t xml:space="preserve">các </w:t>
      </w:r>
      <w:r w:rsidR="00C1262E">
        <w:rPr>
          <w:bCs/>
          <w:sz w:val="28"/>
          <w:szCs w:val="28"/>
        </w:rPr>
        <w:t xml:space="preserve">đề mục </w:t>
      </w:r>
      <w:r w:rsidR="00F316CC">
        <w:rPr>
          <w:bCs/>
          <w:sz w:val="28"/>
          <w:szCs w:val="28"/>
        </w:rPr>
        <w:t xml:space="preserve">cần </w:t>
      </w:r>
      <w:r w:rsidR="005A369B" w:rsidRPr="004853D9">
        <w:rPr>
          <w:bCs/>
          <w:sz w:val="28"/>
          <w:szCs w:val="28"/>
        </w:rPr>
        <w:t xml:space="preserve">có trong Quy chế, đối với mỗi </w:t>
      </w:r>
      <w:r w:rsidR="00C1262E">
        <w:rPr>
          <w:bCs/>
          <w:sz w:val="28"/>
          <w:szCs w:val="28"/>
        </w:rPr>
        <w:t xml:space="preserve">đề mục, xác định nội dung cần </w:t>
      </w:r>
      <w:r w:rsidR="005A369B" w:rsidRPr="004853D9">
        <w:rPr>
          <w:bCs/>
          <w:sz w:val="28"/>
          <w:szCs w:val="28"/>
        </w:rPr>
        <w:t xml:space="preserve">được quy định </w:t>
      </w:r>
      <w:r w:rsidR="00F316CC">
        <w:rPr>
          <w:bCs/>
          <w:sz w:val="28"/>
          <w:szCs w:val="28"/>
        </w:rPr>
        <w:t xml:space="preserve">đảm bảo </w:t>
      </w:r>
      <w:r w:rsidR="005A369B" w:rsidRPr="004853D9">
        <w:rPr>
          <w:bCs/>
          <w:sz w:val="28"/>
          <w:szCs w:val="28"/>
        </w:rPr>
        <w:t>một số nguyên tắc, tiêu chí cơ bản mà bất cứ cơ quan</w:t>
      </w:r>
      <w:r w:rsidR="005A369B" w:rsidRPr="005A369B">
        <w:rPr>
          <w:bCs/>
          <w:sz w:val="28"/>
          <w:szCs w:val="28"/>
        </w:rPr>
        <w:t xml:space="preserve"> nào cũng cần thực hiện, không quy định lại các nội dung đã được Luật Tổ chức Quốc hội quy định rõ. Trên cơ sở đó, các cơ quan sẽ chủ động xây dựng và thống nhất về Quy chế làm việc phù hợp với đặc điểm, tình hình cụ thể của cơ quan mình.</w:t>
      </w:r>
    </w:p>
    <w:p w:rsidR="00F64AF2" w:rsidRPr="001D58B3" w:rsidRDefault="00FE33FD" w:rsidP="004853D9">
      <w:pPr>
        <w:pStyle w:val="BodyText"/>
        <w:spacing w:before="120" w:line="288" w:lineRule="auto"/>
        <w:ind w:firstLine="720"/>
        <w:jc w:val="both"/>
        <w:rPr>
          <w:rStyle w:val="normal-h1"/>
          <w:rFonts w:ascii="Times New Roman" w:hAnsi="Times New Roman"/>
          <w:iCs/>
          <w:color w:val="000000"/>
          <w:sz w:val="28"/>
          <w:szCs w:val="28"/>
        </w:rPr>
      </w:pPr>
      <w:r w:rsidRPr="005A369B">
        <w:rPr>
          <w:rFonts w:ascii="Times New Roman" w:hAnsi="Times New Roman"/>
          <w:bCs/>
          <w:szCs w:val="28"/>
        </w:rPr>
        <w:t xml:space="preserve">Ban Công tác đại biểu </w:t>
      </w:r>
      <w:r w:rsidR="00EF6583" w:rsidRPr="005A369B">
        <w:rPr>
          <w:rFonts w:ascii="Times New Roman" w:hAnsi="Times New Roman"/>
          <w:bCs/>
        </w:rPr>
        <w:t xml:space="preserve">kính </w:t>
      </w:r>
      <w:r w:rsidR="003324A6" w:rsidRPr="005A369B">
        <w:rPr>
          <w:rFonts w:ascii="Times New Roman" w:hAnsi="Times New Roman"/>
          <w:bCs/>
        </w:rPr>
        <w:t>trình Ủy</w:t>
      </w:r>
      <w:r w:rsidR="003324A6" w:rsidRPr="00FE33FD">
        <w:rPr>
          <w:rStyle w:val="normal-h1"/>
          <w:rFonts w:ascii="Times New Roman" w:hAnsi="Times New Roman"/>
          <w:iCs/>
          <w:color w:val="000000"/>
          <w:spacing w:val="-2"/>
          <w:sz w:val="28"/>
          <w:szCs w:val="28"/>
        </w:rPr>
        <w:t xml:space="preserve"> ban </w:t>
      </w:r>
      <w:r w:rsidR="00535053" w:rsidRPr="00FE33FD">
        <w:rPr>
          <w:rStyle w:val="normal-h1"/>
          <w:rFonts w:ascii="Times New Roman" w:hAnsi="Times New Roman"/>
          <w:iCs/>
          <w:color w:val="000000"/>
          <w:spacing w:val="-2"/>
          <w:sz w:val="28"/>
          <w:szCs w:val="28"/>
        </w:rPr>
        <w:t xml:space="preserve">Thường vụ Quốc hội </w:t>
      </w:r>
      <w:r w:rsidR="003324A6" w:rsidRPr="00FE33FD">
        <w:rPr>
          <w:rStyle w:val="normal-h1"/>
          <w:rFonts w:ascii="Times New Roman" w:hAnsi="Times New Roman"/>
          <w:iCs/>
          <w:color w:val="000000"/>
          <w:spacing w:val="-2"/>
          <w:sz w:val="28"/>
          <w:szCs w:val="28"/>
        </w:rPr>
        <w:t>như sau:</w:t>
      </w:r>
    </w:p>
    <w:p w:rsidR="003324A6" w:rsidRPr="00E4105C" w:rsidRDefault="003324A6" w:rsidP="004853D9">
      <w:pPr>
        <w:pStyle w:val="BodyText"/>
        <w:spacing w:before="120" w:line="288" w:lineRule="auto"/>
        <w:ind w:firstLine="720"/>
        <w:jc w:val="both"/>
        <w:rPr>
          <w:rStyle w:val="normal-h1"/>
          <w:rFonts w:ascii="Times New Roman" w:hAnsi="Times New Roman"/>
          <w:b/>
          <w:bCs/>
          <w:iCs/>
          <w:color w:val="000000"/>
          <w:sz w:val="26"/>
          <w:szCs w:val="26"/>
        </w:rPr>
      </w:pPr>
      <w:r w:rsidRPr="00E4105C">
        <w:rPr>
          <w:rStyle w:val="normal-h1"/>
          <w:rFonts w:ascii="Times New Roman" w:hAnsi="Times New Roman"/>
          <w:b/>
          <w:bCs/>
          <w:iCs/>
          <w:color w:val="000000"/>
          <w:sz w:val="26"/>
          <w:szCs w:val="26"/>
        </w:rPr>
        <w:t xml:space="preserve">I. SỰ CẦN THIẾT BAN HÀNH </w:t>
      </w:r>
    </w:p>
    <w:p w:rsidR="009C1AC9" w:rsidRPr="009C1AC9" w:rsidRDefault="009C1AC9" w:rsidP="004853D9">
      <w:pPr>
        <w:pStyle w:val="NormalWeb"/>
        <w:spacing w:before="120" w:beforeAutospacing="0" w:after="0" w:afterAutospacing="0" w:line="288" w:lineRule="auto"/>
        <w:ind w:firstLine="720"/>
        <w:jc w:val="both"/>
        <w:rPr>
          <w:sz w:val="28"/>
          <w:szCs w:val="28"/>
        </w:rPr>
      </w:pPr>
      <w:r>
        <w:rPr>
          <w:color w:val="000000"/>
          <w:sz w:val="28"/>
          <w:szCs w:val="28"/>
        </w:rPr>
        <w:t xml:space="preserve">Hiện nay, </w:t>
      </w:r>
      <w:r w:rsidRPr="009C1AC9">
        <w:rPr>
          <w:color w:val="000000"/>
          <w:sz w:val="28"/>
          <w:szCs w:val="28"/>
        </w:rPr>
        <w:t>Luật tổ chức Quốc hội</w:t>
      </w:r>
      <w:r w:rsidRPr="009C1AC9">
        <w:rPr>
          <w:sz w:val="28"/>
          <w:szCs w:val="28"/>
        </w:rPr>
        <w:t xml:space="preserve"> và nhiều đạo luật khác đã sửa đổi, bổ sung các quy định liên quan đến việc thực hiện </w:t>
      </w:r>
      <w:r w:rsidRPr="009C1AC9">
        <w:rPr>
          <w:spacing w:val="-2"/>
          <w:sz w:val="28"/>
          <w:szCs w:val="28"/>
          <w:lang w:val="vi-VN"/>
        </w:rPr>
        <w:t xml:space="preserve">chức năng, nhiệm vụ, quyền hạn của </w:t>
      </w:r>
      <w:r w:rsidRPr="009C1AC9">
        <w:rPr>
          <w:bCs/>
          <w:sz w:val="28"/>
          <w:szCs w:val="28"/>
        </w:rPr>
        <w:t>Hội đồng Dân tộc, các Ủy ban</w:t>
      </w:r>
      <w:r w:rsidRPr="009C1AC9">
        <w:rPr>
          <w:spacing w:val="-2"/>
          <w:sz w:val="28"/>
          <w:szCs w:val="28"/>
        </w:rPr>
        <w:t xml:space="preserve"> của </w:t>
      </w:r>
      <w:r w:rsidRPr="009C1AC9">
        <w:rPr>
          <w:spacing w:val="-2"/>
          <w:sz w:val="28"/>
          <w:szCs w:val="28"/>
          <w:lang w:val="vi-VN"/>
        </w:rPr>
        <w:t>Quốc hội</w:t>
      </w:r>
      <w:r w:rsidRPr="009C1AC9">
        <w:rPr>
          <w:spacing w:val="-2"/>
          <w:sz w:val="28"/>
          <w:szCs w:val="28"/>
        </w:rPr>
        <w:t>.</w:t>
      </w:r>
      <w:r>
        <w:rPr>
          <w:spacing w:val="-2"/>
          <w:sz w:val="28"/>
          <w:szCs w:val="28"/>
        </w:rPr>
        <w:t xml:space="preserve"> </w:t>
      </w:r>
      <w:r>
        <w:rPr>
          <w:color w:val="000000"/>
          <w:sz w:val="28"/>
          <w:szCs w:val="28"/>
        </w:rPr>
        <w:t>T</w:t>
      </w:r>
      <w:r w:rsidRPr="009C1AC9">
        <w:rPr>
          <w:color w:val="000000"/>
          <w:sz w:val="28"/>
          <w:szCs w:val="28"/>
        </w:rPr>
        <w:t xml:space="preserve">rong đó có nhiều quy định mới cần triển khai thực hiện như việc tăng cường hiệu quả hoạt động của Quốc hội, </w:t>
      </w:r>
      <w:r w:rsidRPr="009C1AC9">
        <w:rPr>
          <w:iCs/>
          <w:color w:val="000000"/>
          <w:sz w:val="28"/>
          <w:szCs w:val="28"/>
        </w:rPr>
        <w:t xml:space="preserve">thực hiện tăng tỉ lệ đại biểu Quốc hội chuyên trách theo mục tiêu đã đề ra; giảm hợp lý số lượng đại biểu Quốc hội kiêm nhiệm công tác ở các cơ quan hành pháp. Quy định </w:t>
      </w:r>
      <w:r w:rsidRPr="009C1AC9">
        <w:rPr>
          <w:iCs/>
          <w:color w:val="000000"/>
          <w:sz w:val="28"/>
          <w:szCs w:val="28"/>
        </w:rPr>
        <w:lastRenderedPageBreak/>
        <w:t>số lượng với tỉ lệ hợp lý giữa lãnh đạo, uỷ viên thường trực, uỷ viên chuyên trách của Hội đồng Dân tộc và các Ủy ban của Quốc hội theo hướng giảm số lượng cấp phó và uỷ viên thường trực</w:t>
      </w:r>
      <w:r>
        <w:rPr>
          <w:iCs/>
          <w:color w:val="000000"/>
          <w:sz w:val="28"/>
          <w:szCs w:val="28"/>
        </w:rPr>
        <w:t xml:space="preserve">. </w:t>
      </w:r>
      <w:r w:rsidRPr="009C1AC9">
        <w:rPr>
          <w:color w:val="000000"/>
          <w:sz w:val="28"/>
          <w:szCs w:val="28"/>
        </w:rPr>
        <w:t>Ngoài ra, việc tiếp tục đổi mới và nâng cao chất lượng, hiệu quả hoạt động của Quốc hội, các cơ quan của Quốc hội đã và đang đặt ra yêu cầu đổi mới phương thức hoạt động của Quốc hội, các cơ quan của Quốc hội, bảo đảm tính kế thừa, tính chuyên nghiệp và kinh nghiệm trong hoạt động của đại biểu dân cử. </w:t>
      </w:r>
    </w:p>
    <w:p w:rsidR="00FE33FD" w:rsidRDefault="009C1AC9" w:rsidP="00DF6864">
      <w:pPr>
        <w:pStyle w:val="BodyText"/>
        <w:spacing w:before="120" w:line="288" w:lineRule="auto"/>
        <w:ind w:firstLine="720"/>
        <w:jc w:val="both"/>
        <w:rPr>
          <w:rFonts w:ascii="Times New Roman" w:hAnsi="Times New Roman"/>
          <w:szCs w:val="28"/>
        </w:rPr>
      </w:pPr>
      <w:r>
        <w:rPr>
          <w:rStyle w:val="normal-h1"/>
          <w:rFonts w:ascii="Times New Roman" w:hAnsi="Times New Roman"/>
          <w:iCs/>
          <w:color w:val="000000"/>
          <w:spacing w:val="-2"/>
          <w:sz w:val="28"/>
          <w:szCs w:val="28"/>
        </w:rPr>
        <w:t xml:space="preserve">Do đó, việc ban hành </w:t>
      </w:r>
      <w:r w:rsidRPr="00FE33FD">
        <w:rPr>
          <w:rStyle w:val="normal-h1"/>
          <w:rFonts w:ascii="Times New Roman" w:hAnsi="Times New Roman"/>
          <w:iCs/>
          <w:color w:val="000000"/>
          <w:spacing w:val="-2"/>
          <w:sz w:val="28"/>
          <w:szCs w:val="28"/>
        </w:rPr>
        <w:t xml:space="preserve">Quy chế làm việc mẫu </w:t>
      </w:r>
      <w:r w:rsidRPr="00FE33FD">
        <w:rPr>
          <w:rFonts w:ascii="Times New Roman" w:hAnsi="Times New Roman"/>
          <w:bCs/>
          <w:spacing w:val="-2"/>
          <w:szCs w:val="24"/>
        </w:rPr>
        <w:t>của Hội đồng Dân tộc, các Ủy ban của Quốc hội</w:t>
      </w:r>
      <w:r>
        <w:rPr>
          <w:rStyle w:val="normal-h1"/>
          <w:rFonts w:ascii="Times New Roman" w:hAnsi="Times New Roman"/>
          <w:iCs/>
          <w:color w:val="000000"/>
          <w:sz w:val="28"/>
          <w:szCs w:val="28"/>
        </w:rPr>
        <w:t xml:space="preserve"> là cần thiết, t</w:t>
      </w:r>
      <w:r w:rsidR="004D5D06" w:rsidRPr="001D58B3">
        <w:rPr>
          <w:rStyle w:val="normal-h1"/>
          <w:rFonts w:ascii="Times New Roman" w:hAnsi="Times New Roman"/>
          <w:iCs/>
          <w:color w:val="000000"/>
          <w:sz w:val="28"/>
          <w:szCs w:val="28"/>
        </w:rPr>
        <w:t xml:space="preserve">ạo </w:t>
      </w:r>
      <w:r w:rsidR="007D6A96">
        <w:rPr>
          <w:rStyle w:val="normal-h1"/>
          <w:rFonts w:ascii="Times New Roman" w:hAnsi="Times New Roman"/>
          <w:iCs/>
          <w:color w:val="000000"/>
          <w:sz w:val="28"/>
          <w:szCs w:val="28"/>
        </w:rPr>
        <w:t xml:space="preserve">sự thống nhất về nguyên tắc trên cơ sở </w:t>
      </w:r>
      <w:r w:rsidR="004D5D06" w:rsidRPr="001D58B3">
        <w:rPr>
          <w:rStyle w:val="normal-h1"/>
          <w:rFonts w:ascii="Times New Roman" w:hAnsi="Times New Roman"/>
          <w:iCs/>
          <w:color w:val="000000"/>
          <w:sz w:val="28"/>
          <w:szCs w:val="28"/>
        </w:rPr>
        <w:t>cụ thể hóa</w:t>
      </w:r>
      <w:r w:rsidR="00C93541" w:rsidRPr="001D58B3">
        <w:rPr>
          <w:rStyle w:val="normal-h1"/>
          <w:rFonts w:ascii="Times New Roman" w:hAnsi="Times New Roman"/>
          <w:iCs/>
          <w:color w:val="000000"/>
          <w:sz w:val="28"/>
          <w:szCs w:val="28"/>
        </w:rPr>
        <w:t xml:space="preserve"> các quy định </w:t>
      </w:r>
      <w:r w:rsidR="00EF6583">
        <w:rPr>
          <w:rStyle w:val="normal-h1"/>
          <w:rFonts w:ascii="Times New Roman" w:hAnsi="Times New Roman"/>
          <w:iCs/>
          <w:color w:val="000000"/>
          <w:sz w:val="28"/>
          <w:szCs w:val="28"/>
        </w:rPr>
        <w:t>của Hiến pháp</w:t>
      </w:r>
      <w:r w:rsidR="006C4ACD">
        <w:rPr>
          <w:rStyle w:val="normal-h1"/>
          <w:rFonts w:ascii="Times New Roman" w:hAnsi="Times New Roman"/>
          <w:iCs/>
          <w:color w:val="000000"/>
          <w:sz w:val="28"/>
          <w:szCs w:val="28"/>
        </w:rPr>
        <w:t>,</w:t>
      </w:r>
      <w:r w:rsidR="00EF6583">
        <w:rPr>
          <w:rStyle w:val="normal-h1"/>
          <w:rFonts w:ascii="Times New Roman" w:hAnsi="Times New Roman"/>
          <w:iCs/>
          <w:color w:val="000000"/>
          <w:sz w:val="28"/>
          <w:szCs w:val="28"/>
        </w:rPr>
        <w:t xml:space="preserve"> </w:t>
      </w:r>
      <w:r w:rsidR="00C93541" w:rsidRPr="001D58B3">
        <w:rPr>
          <w:rStyle w:val="normal-h1"/>
          <w:rFonts w:ascii="Times New Roman" w:hAnsi="Times New Roman"/>
          <w:iCs/>
          <w:color w:val="000000"/>
          <w:sz w:val="28"/>
          <w:szCs w:val="28"/>
        </w:rPr>
        <w:t>pháp luật về tổ chức và hoạt động</w:t>
      </w:r>
      <w:r w:rsidR="00EF6583">
        <w:rPr>
          <w:rStyle w:val="normal-h1"/>
          <w:rFonts w:ascii="Times New Roman" w:hAnsi="Times New Roman"/>
          <w:iCs/>
          <w:color w:val="000000"/>
          <w:sz w:val="28"/>
          <w:szCs w:val="28"/>
        </w:rPr>
        <w:t xml:space="preserve"> trong các cơ quan của Quốc hội;</w:t>
      </w:r>
      <w:r w:rsidR="008A0BAD">
        <w:rPr>
          <w:rStyle w:val="normal-h1"/>
          <w:rFonts w:ascii="Times New Roman" w:hAnsi="Times New Roman"/>
          <w:iCs/>
          <w:color w:val="000000"/>
          <w:sz w:val="28"/>
          <w:szCs w:val="28"/>
        </w:rPr>
        <w:t xml:space="preserve"> bổ </w:t>
      </w:r>
      <w:r w:rsidR="008A0BAD" w:rsidRPr="001D58B3">
        <w:rPr>
          <w:rFonts w:ascii="Times New Roman" w:hAnsi="Times New Roman"/>
          <w:spacing w:val="-2"/>
          <w:szCs w:val="28"/>
        </w:rPr>
        <w:t xml:space="preserve">sung những nội dung cần thiết </w:t>
      </w:r>
      <w:r w:rsidR="008A0BAD">
        <w:rPr>
          <w:rFonts w:ascii="Times New Roman" w:hAnsi="Times New Roman"/>
          <w:spacing w:val="-2"/>
          <w:szCs w:val="28"/>
        </w:rPr>
        <w:t>nhằm tạo điều kiện</w:t>
      </w:r>
      <w:r w:rsidR="00535053" w:rsidRPr="001D58B3">
        <w:rPr>
          <w:rStyle w:val="normal-h1"/>
          <w:rFonts w:ascii="Times New Roman" w:hAnsi="Times New Roman"/>
          <w:iCs/>
          <w:color w:val="000000"/>
          <w:sz w:val="28"/>
          <w:szCs w:val="28"/>
        </w:rPr>
        <w:t xml:space="preserve"> </w:t>
      </w:r>
      <w:r w:rsidR="00B37CAA" w:rsidRPr="001D58B3">
        <w:rPr>
          <w:rStyle w:val="normal-h1"/>
          <w:rFonts w:ascii="Times New Roman" w:hAnsi="Times New Roman"/>
          <w:iCs/>
          <w:color w:val="000000"/>
          <w:sz w:val="28"/>
          <w:szCs w:val="28"/>
        </w:rPr>
        <w:t xml:space="preserve">thuận lợi trong công tác </w:t>
      </w:r>
      <w:r w:rsidR="00EF6583">
        <w:rPr>
          <w:rStyle w:val="normal-h1"/>
          <w:rFonts w:ascii="Times New Roman" w:hAnsi="Times New Roman"/>
          <w:iCs/>
          <w:color w:val="000000"/>
          <w:sz w:val="28"/>
          <w:szCs w:val="28"/>
        </w:rPr>
        <w:t xml:space="preserve">chỉ đạo, </w:t>
      </w:r>
      <w:r w:rsidR="00B37CAA" w:rsidRPr="001D58B3">
        <w:rPr>
          <w:rStyle w:val="normal-h1"/>
          <w:rFonts w:ascii="Times New Roman" w:hAnsi="Times New Roman"/>
          <w:iCs/>
          <w:color w:val="000000"/>
          <w:sz w:val="28"/>
          <w:szCs w:val="28"/>
        </w:rPr>
        <w:t xml:space="preserve">điều hành, phối hợp hoạt động để thực hiện </w:t>
      </w:r>
      <w:r w:rsidR="00B37CAA" w:rsidRPr="001D58B3">
        <w:rPr>
          <w:rFonts w:ascii="Times New Roman" w:hAnsi="Times New Roman"/>
          <w:szCs w:val="28"/>
        </w:rPr>
        <w:t xml:space="preserve">có hiệu quả các chức năng, nhiệm vụ, quyền hạn của tập thể </w:t>
      </w:r>
      <w:r w:rsidR="007D6A96">
        <w:rPr>
          <w:rFonts w:ascii="Times New Roman" w:hAnsi="Times New Roman"/>
          <w:szCs w:val="28"/>
        </w:rPr>
        <w:t>Hội đồng Dân tộc, các Uỷ ban</w:t>
      </w:r>
      <w:r w:rsidR="00B37CAA" w:rsidRPr="001D58B3">
        <w:rPr>
          <w:rFonts w:ascii="Times New Roman" w:hAnsi="Times New Roman"/>
          <w:szCs w:val="28"/>
        </w:rPr>
        <w:t xml:space="preserve">, Thường trực </w:t>
      </w:r>
      <w:r w:rsidR="007D6A96">
        <w:rPr>
          <w:rFonts w:ascii="Times New Roman" w:hAnsi="Times New Roman"/>
          <w:szCs w:val="28"/>
        </w:rPr>
        <w:t xml:space="preserve">Hội đồng Dân tộc, </w:t>
      </w:r>
      <w:r w:rsidR="00EF6583">
        <w:rPr>
          <w:rFonts w:ascii="Times New Roman" w:hAnsi="Times New Roman"/>
          <w:szCs w:val="28"/>
        </w:rPr>
        <w:t xml:space="preserve">Thường trực </w:t>
      </w:r>
      <w:r w:rsidR="007D6A96">
        <w:rPr>
          <w:rFonts w:ascii="Times New Roman" w:hAnsi="Times New Roman"/>
          <w:szCs w:val="28"/>
        </w:rPr>
        <w:t>các Uỷ ban</w:t>
      </w:r>
      <w:r w:rsidR="00EF6583">
        <w:rPr>
          <w:rFonts w:ascii="Times New Roman" w:hAnsi="Times New Roman"/>
          <w:szCs w:val="28"/>
        </w:rPr>
        <w:t xml:space="preserve"> và</w:t>
      </w:r>
      <w:r w:rsidR="00B37CAA" w:rsidRPr="001D58B3">
        <w:rPr>
          <w:rFonts w:ascii="Times New Roman" w:hAnsi="Times New Roman"/>
          <w:szCs w:val="28"/>
        </w:rPr>
        <w:t xml:space="preserve"> các </w:t>
      </w:r>
      <w:r w:rsidR="00EF6583">
        <w:rPr>
          <w:rFonts w:ascii="Times New Roman" w:hAnsi="Times New Roman"/>
          <w:szCs w:val="28"/>
        </w:rPr>
        <w:t xml:space="preserve">đại biểu Quốc hội là </w:t>
      </w:r>
      <w:r w:rsidR="00B37CAA" w:rsidRPr="001D58B3">
        <w:rPr>
          <w:rFonts w:ascii="Times New Roman" w:hAnsi="Times New Roman"/>
          <w:szCs w:val="28"/>
        </w:rPr>
        <w:t>thành viên</w:t>
      </w:r>
      <w:r w:rsidR="00EF6583">
        <w:rPr>
          <w:rFonts w:ascii="Times New Roman" w:hAnsi="Times New Roman"/>
          <w:szCs w:val="28"/>
        </w:rPr>
        <w:t xml:space="preserve"> của Hội đồng Dân tộc, các Ủy ban</w:t>
      </w:r>
      <w:r w:rsidR="00B37CAA" w:rsidRPr="001D58B3">
        <w:rPr>
          <w:rFonts w:ascii="Times New Roman" w:hAnsi="Times New Roman"/>
          <w:szCs w:val="28"/>
        </w:rPr>
        <w:t>.</w:t>
      </w:r>
    </w:p>
    <w:p w:rsidR="00221C96" w:rsidRPr="00E4105C" w:rsidRDefault="00D375D1" w:rsidP="00DF6864">
      <w:pPr>
        <w:pStyle w:val="BodyText"/>
        <w:spacing w:before="120" w:line="288" w:lineRule="auto"/>
        <w:ind w:firstLine="720"/>
        <w:jc w:val="both"/>
        <w:rPr>
          <w:rFonts w:ascii="Times New Roman" w:hAnsi="Times New Roman"/>
          <w:b/>
          <w:sz w:val="26"/>
          <w:szCs w:val="26"/>
        </w:rPr>
      </w:pPr>
      <w:r w:rsidRPr="00E4105C">
        <w:rPr>
          <w:rFonts w:ascii="Times New Roman" w:hAnsi="Times New Roman"/>
          <w:b/>
          <w:sz w:val="26"/>
          <w:szCs w:val="26"/>
        </w:rPr>
        <w:t>I</w:t>
      </w:r>
      <w:r w:rsidR="00221C96" w:rsidRPr="00E4105C">
        <w:rPr>
          <w:rFonts w:ascii="Times New Roman" w:hAnsi="Times New Roman"/>
          <w:b/>
          <w:sz w:val="26"/>
          <w:szCs w:val="26"/>
        </w:rPr>
        <w:t>I. QUAN ĐIỂM CHỈ ĐẠO</w:t>
      </w:r>
    </w:p>
    <w:p w:rsidR="00F04125" w:rsidRPr="001D58B3" w:rsidRDefault="00F04125" w:rsidP="00DF6864">
      <w:pPr>
        <w:pStyle w:val="BodyText"/>
        <w:spacing w:before="120" w:line="288" w:lineRule="auto"/>
        <w:ind w:firstLine="720"/>
        <w:jc w:val="both"/>
        <w:rPr>
          <w:rFonts w:ascii="Times New Roman" w:hAnsi="Times New Roman"/>
          <w:szCs w:val="28"/>
        </w:rPr>
      </w:pPr>
      <w:r w:rsidRPr="001D58B3">
        <w:rPr>
          <w:rFonts w:ascii="Times New Roman" w:hAnsi="Times New Roman"/>
          <w:szCs w:val="28"/>
        </w:rPr>
        <w:t xml:space="preserve">1. Phù hợp với khuôn khổ pháp lý hiện hành về địa vị pháp lý, tổ chức và hoạt động của </w:t>
      </w:r>
      <w:r w:rsidR="007D6A96">
        <w:rPr>
          <w:rFonts w:ascii="Times New Roman" w:hAnsi="Times New Roman"/>
          <w:szCs w:val="28"/>
        </w:rPr>
        <w:t>Hội đồng Dân tộc, các Uỷ ban của Quốc hội</w:t>
      </w:r>
      <w:r w:rsidR="00EF6583">
        <w:rPr>
          <w:rFonts w:ascii="Times New Roman" w:hAnsi="Times New Roman"/>
          <w:szCs w:val="28"/>
        </w:rPr>
        <w:t>.</w:t>
      </w:r>
    </w:p>
    <w:p w:rsidR="00F04125" w:rsidRDefault="00F04125" w:rsidP="00DF6864">
      <w:pPr>
        <w:pStyle w:val="BodyText"/>
        <w:spacing w:before="120" w:line="288" w:lineRule="auto"/>
        <w:ind w:firstLine="720"/>
        <w:jc w:val="both"/>
        <w:rPr>
          <w:rFonts w:ascii="Times New Roman" w:hAnsi="Times New Roman"/>
          <w:szCs w:val="28"/>
        </w:rPr>
      </w:pPr>
      <w:r w:rsidRPr="001D58B3">
        <w:rPr>
          <w:rFonts w:ascii="Times New Roman" w:hAnsi="Times New Roman"/>
          <w:szCs w:val="28"/>
        </w:rPr>
        <w:t>2. Phù hợp với định hướng đổi mới, nâng cao hiệu quả hoạt động của các cơ quan của Quốc hội</w:t>
      </w:r>
      <w:r w:rsidR="00EF6583">
        <w:rPr>
          <w:rFonts w:ascii="Times New Roman" w:hAnsi="Times New Roman"/>
          <w:szCs w:val="28"/>
        </w:rPr>
        <w:t>.</w:t>
      </w:r>
      <w:r w:rsidR="00AD33CA" w:rsidRPr="00AD33CA">
        <w:rPr>
          <w:rFonts w:ascii="Times New Roman" w:hAnsi="Times New Roman"/>
          <w:szCs w:val="28"/>
        </w:rPr>
        <w:t xml:space="preserve"> Giữ vững, tăng cường sự </w:t>
      </w:r>
      <w:r w:rsidR="006C4ACD">
        <w:rPr>
          <w:rFonts w:ascii="Times New Roman" w:hAnsi="Times New Roman"/>
          <w:szCs w:val="28"/>
        </w:rPr>
        <w:t>l</w:t>
      </w:r>
      <w:r w:rsidR="00AD33CA" w:rsidRPr="00AD33CA">
        <w:rPr>
          <w:rFonts w:ascii="Times New Roman" w:hAnsi="Times New Roman"/>
          <w:szCs w:val="28"/>
        </w:rPr>
        <w:t>ãnh đạo của Đảng; thể chế hóa chủ trương đổi mới hoạt động của Quốc hội, các cơ quan Quốc hội, khắc phục hạn chế, bất cập</w:t>
      </w:r>
      <w:r w:rsidR="00AD33CA">
        <w:rPr>
          <w:rFonts w:ascii="Times New Roman" w:hAnsi="Times New Roman"/>
          <w:szCs w:val="28"/>
        </w:rPr>
        <w:t>.</w:t>
      </w:r>
    </w:p>
    <w:p w:rsidR="008A0BAD" w:rsidRPr="001D58B3" w:rsidRDefault="008A0BAD" w:rsidP="00DF6864">
      <w:pPr>
        <w:pStyle w:val="BodyText"/>
        <w:spacing w:before="120" w:line="288" w:lineRule="auto"/>
        <w:ind w:firstLine="720"/>
        <w:jc w:val="both"/>
        <w:rPr>
          <w:rFonts w:ascii="Times New Roman" w:hAnsi="Times New Roman"/>
          <w:szCs w:val="28"/>
        </w:rPr>
      </w:pPr>
      <w:r>
        <w:rPr>
          <w:rFonts w:ascii="Times New Roman" w:hAnsi="Times New Roman"/>
          <w:szCs w:val="28"/>
        </w:rPr>
        <w:t xml:space="preserve">3. Xây dựng </w:t>
      </w:r>
      <w:r w:rsidRPr="001D58B3">
        <w:rPr>
          <w:rFonts w:ascii="Times New Roman" w:hAnsi="Times New Roman"/>
          <w:szCs w:val="28"/>
        </w:rPr>
        <w:t xml:space="preserve">trên cơ sở </w:t>
      </w:r>
      <w:r w:rsidRPr="00AD33CA">
        <w:rPr>
          <w:rFonts w:ascii="Times New Roman" w:hAnsi="Times New Roman"/>
          <w:szCs w:val="28"/>
        </w:rPr>
        <w:t>kế thừa, phát huy kinh</w:t>
      </w:r>
      <w:r w:rsidRPr="001D58B3">
        <w:rPr>
          <w:rFonts w:ascii="Times New Roman" w:hAnsi="Times New Roman"/>
          <w:spacing w:val="-2"/>
          <w:szCs w:val="28"/>
        </w:rPr>
        <w:t xml:space="preserve"> nghiệm</w:t>
      </w:r>
      <w:r>
        <w:rPr>
          <w:rFonts w:ascii="Times New Roman" w:hAnsi="Times New Roman"/>
          <w:spacing w:val="-2"/>
          <w:szCs w:val="28"/>
        </w:rPr>
        <w:t xml:space="preserve"> tổ chức và</w:t>
      </w:r>
      <w:r w:rsidRPr="001D58B3">
        <w:rPr>
          <w:rFonts w:ascii="Times New Roman" w:hAnsi="Times New Roman"/>
          <w:spacing w:val="-2"/>
          <w:szCs w:val="28"/>
        </w:rPr>
        <w:t xml:space="preserve"> hoạt động của </w:t>
      </w:r>
      <w:r>
        <w:rPr>
          <w:rFonts w:ascii="Times New Roman" w:hAnsi="Times New Roman"/>
          <w:spacing w:val="-2"/>
          <w:szCs w:val="28"/>
        </w:rPr>
        <w:t>Hội đồng Dân tộc, các Uỷ ban</w:t>
      </w:r>
      <w:r w:rsidRPr="001D58B3">
        <w:rPr>
          <w:rFonts w:ascii="Times New Roman" w:hAnsi="Times New Roman"/>
          <w:spacing w:val="-2"/>
          <w:szCs w:val="28"/>
        </w:rPr>
        <w:t xml:space="preserve"> các nhiệm kỳ trước</w:t>
      </w:r>
      <w:r w:rsidR="006C4ACD">
        <w:rPr>
          <w:rFonts w:ascii="Times New Roman" w:hAnsi="Times New Roman"/>
          <w:spacing w:val="-2"/>
          <w:szCs w:val="28"/>
        </w:rPr>
        <w:t>.</w:t>
      </w:r>
    </w:p>
    <w:p w:rsidR="00D375D1" w:rsidRPr="001D58B3" w:rsidRDefault="00D375D1" w:rsidP="00DF6864">
      <w:pPr>
        <w:pStyle w:val="BodyText"/>
        <w:spacing w:before="120" w:line="288" w:lineRule="auto"/>
        <w:ind w:firstLine="720"/>
        <w:jc w:val="both"/>
        <w:rPr>
          <w:rFonts w:ascii="Times New Roman" w:hAnsi="Times New Roman"/>
          <w:szCs w:val="28"/>
        </w:rPr>
      </w:pPr>
      <w:r w:rsidRPr="001D58B3">
        <w:rPr>
          <w:rFonts w:ascii="Times New Roman" w:hAnsi="Times New Roman"/>
          <w:szCs w:val="28"/>
        </w:rPr>
        <w:t xml:space="preserve">3. Điều chỉnh </w:t>
      </w:r>
      <w:r w:rsidR="003C0266">
        <w:rPr>
          <w:rFonts w:ascii="Times New Roman" w:hAnsi="Times New Roman"/>
          <w:szCs w:val="28"/>
        </w:rPr>
        <w:t>cơ</w:t>
      </w:r>
      <w:r w:rsidR="003C0266">
        <w:rPr>
          <w:rFonts w:ascii="Times New Roman" w:hAnsi="Times New Roman"/>
          <w:szCs w:val="28"/>
          <w:lang w:val="vi-VN"/>
        </w:rPr>
        <w:t xml:space="preserve"> bản </w:t>
      </w:r>
      <w:r w:rsidR="00BF4AD5" w:rsidRPr="001D58B3">
        <w:rPr>
          <w:rFonts w:ascii="Times New Roman" w:hAnsi="Times New Roman"/>
          <w:szCs w:val="28"/>
        </w:rPr>
        <w:t xml:space="preserve">lề lối, cách thức làm việc và </w:t>
      </w:r>
      <w:r w:rsidRPr="001D58B3">
        <w:rPr>
          <w:rFonts w:ascii="Times New Roman" w:hAnsi="Times New Roman"/>
          <w:szCs w:val="28"/>
        </w:rPr>
        <w:t xml:space="preserve">các </w:t>
      </w:r>
      <w:r w:rsidR="00BF4AD5" w:rsidRPr="001D58B3">
        <w:rPr>
          <w:rFonts w:ascii="Times New Roman" w:hAnsi="Times New Roman"/>
          <w:szCs w:val="28"/>
        </w:rPr>
        <w:t xml:space="preserve">mối quan hệ </w:t>
      </w:r>
      <w:r w:rsidRPr="001D58B3">
        <w:rPr>
          <w:rFonts w:ascii="Times New Roman" w:hAnsi="Times New Roman"/>
          <w:szCs w:val="28"/>
        </w:rPr>
        <w:t xml:space="preserve">trong thực hiện chức năng, nhiệm vụ, quyền hạn của </w:t>
      </w:r>
      <w:r w:rsidR="006A0A80" w:rsidRPr="001D58B3">
        <w:rPr>
          <w:rFonts w:ascii="Times New Roman" w:hAnsi="Times New Roman"/>
          <w:szCs w:val="28"/>
        </w:rPr>
        <w:t>Hội đồng</w:t>
      </w:r>
      <w:r w:rsidR="007D6A96">
        <w:rPr>
          <w:rFonts w:ascii="Times New Roman" w:hAnsi="Times New Roman"/>
          <w:szCs w:val="28"/>
        </w:rPr>
        <w:t xml:space="preserve"> Dân tộc</w:t>
      </w:r>
      <w:r w:rsidR="006A0A80" w:rsidRPr="001D58B3">
        <w:rPr>
          <w:rFonts w:ascii="Times New Roman" w:hAnsi="Times New Roman"/>
          <w:szCs w:val="28"/>
        </w:rPr>
        <w:t xml:space="preserve">, </w:t>
      </w:r>
      <w:r w:rsidR="007D6A96">
        <w:rPr>
          <w:rFonts w:ascii="Times New Roman" w:hAnsi="Times New Roman"/>
          <w:szCs w:val="28"/>
        </w:rPr>
        <w:t xml:space="preserve">các </w:t>
      </w:r>
      <w:r w:rsidRPr="001D58B3">
        <w:rPr>
          <w:rFonts w:ascii="Times New Roman" w:hAnsi="Times New Roman"/>
          <w:szCs w:val="28"/>
        </w:rPr>
        <w:t>Ủy ban</w:t>
      </w:r>
      <w:r w:rsidR="007D6A96">
        <w:rPr>
          <w:rFonts w:ascii="Times New Roman" w:hAnsi="Times New Roman"/>
          <w:szCs w:val="28"/>
        </w:rPr>
        <w:t xml:space="preserve"> của Quốc hội</w:t>
      </w:r>
      <w:r w:rsidR="006A0A80" w:rsidRPr="001D58B3">
        <w:rPr>
          <w:rFonts w:ascii="Times New Roman" w:hAnsi="Times New Roman"/>
          <w:szCs w:val="28"/>
        </w:rPr>
        <w:t>.</w:t>
      </w:r>
    </w:p>
    <w:p w:rsidR="003C0266" w:rsidRPr="00A33679" w:rsidRDefault="00BF4AD5" w:rsidP="00DF6864">
      <w:pPr>
        <w:pStyle w:val="BodyText"/>
        <w:spacing w:before="120" w:line="288" w:lineRule="auto"/>
        <w:ind w:firstLine="720"/>
        <w:jc w:val="both"/>
        <w:rPr>
          <w:rFonts w:ascii="Times New Roman" w:hAnsi="Times New Roman"/>
          <w:szCs w:val="28"/>
        </w:rPr>
      </w:pPr>
      <w:r w:rsidRPr="00773133">
        <w:rPr>
          <w:rFonts w:ascii="Times New Roman" w:hAnsi="Times New Roman"/>
          <w:szCs w:val="28"/>
        </w:rPr>
        <w:t>4. Đề cao trách nhiệm</w:t>
      </w:r>
      <w:r w:rsidR="00973DCF" w:rsidRPr="00A33679">
        <w:rPr>
          <w:rFonts w:ascii="Times New Roman" w:hAnsi="Times New Roman"/>
          <w:szCs w:val="28"/>
        </w:rPr>
        <w:t xml:space="preserve"> cá nhân</w:t>
      </w:r>
      <w:r w:rsidR="00EF6583" w:rsidRPr="00A33679">
        <w:rPr>
          <w:rFonts w:ascii="Times New Roman" w:hAnsi="Times New Roman"/>
          <w:szCs w:val="28"/>
        </w:rPr>
        <w:t xml:space="preserve"> </w:t>
      </w:r>
      <w:r w:rsidRPr="00A33679">
        <w:rPr>
          <w:rFonts w:ascii="Times New Roman" w:hAnsi="Times New Roman"/>
          <w:szCs w:val="28"/>
        </w:rPr>
        <w:t>và phát huy vai trò của</w:t>
      </w:r>
      <w:r w:rsidR="003C0266" w:rsidRPr="00A33679">
        <w:rPr>
          <w:rFonts w:ascii="Times New Roman" w:hAnsi="Times New Roman"/>
          <w:szCs w:val="28"/>
          <w:lang w:val="vi-VN"/>
        </w:rPr>
        <w:t xml:space="preserve"> đại biểu Qu</w:t>
      </w:r>
      <w:r w:rsidR="00A33679" w:rsidRPr="00A33679">
        <w:rPr>
          <w:rFonts w:ascii="Times New Roman" w:hAnsi="Times New Roman"/>
          <w:szCs w:val="28"/>
        </w:rPr>
        <w:t>ố</w:t>
      </w:r>
      <w:r w:rsidR="003C0266" w:rsidRPr="00A33679">
        <w:rPr>
          <w:rFonts w:ascii="Times New Roman" w:hAnsi="Times New Roman"/>
          <w:szCs w:val="28"/>
          <w:lang w:val="vi-VN"/>
        </w:rPr>
        <w:t>c hội chuyên trách</w:t>
      </w:r>
      <w:r w:rsidR="003C0266" w:rsidRPr="00773133">
        <w:rPr>
          <w:rFonts w:ascii="Times New Roman" w:hAnsi="Times New Roman"/>
          <w:szCs w:val="28"/>
          <w:lang w:val="vi-VN"/>
        </w:rPr>
        <w:t xml:space="preserve"> và</w:t>
      </w:r>
      <w:r w:rsidRPr="00A33679">
        <w:rPr>
          <w:rFonts w:ascii="Times New Roman" w:hAnsi="Times New Roman"/>
          <w:szCs w:val="28"/>
        </w:rPr>
        <w:t xml:space="preserve"> các thành viên trong thực hiện nhiệm vụ</w:t>
      </w:r>
      <w:r w:rsidR="006A0A80" w:rsidRPr="00A33679">
        <w:rPr>
          <w:rFonts w:ascii="Times New Roman" w:hAnsi="Times New Roman"/>
          <w:szCs w:val="28"/>
        </w:rPr>
        <w:t>.</w:t>
      </w:r>
    </w:p>
    <w:p w:rsidR="004169A6" w:rsidRPr="001D58B3" w:rsidRDefault="00BF4AD5" w:rsidP="00DF6864">
      <w:pPr>
        <w:pStyle w:val="BodyText"/>
        <w:spacing w:before="120" w:line="288" w:lineRule="auto"/>
        <w:ind w:firstLine="720"/>
        <w:jc w:val="both"/>
        <w:rPr>
          <w:rFonts w:ascii="Times New Roman" w:hAnsi="Times New Roman"/>
          <w:szCs w:val="28"/>
        </w:rPr>
      </w:pPr>
      <w:r w:rsidRPr="001D58B3">
        <w:rPr>
          <w:rFonts w:ascii="Times New Roman" w:hAnsi="Times New Roman"/>
          <w:szCs w:val="28"/>
        </w:rPr>
        <w:t>5</w:t>
      </w:r>
      <w:r w:rsidR="00F04125" w:rsidRPr="001D58B3">
        <w:rPr>
          <w:rFonts w:ascii="Times New Roman" w:hAnsi="Times New Roman"/>
          <w:szCs w:val="28"/>
        </w:rPr>
        <w:t xml:space="preserve">. </w:t>
      </w:r>
      <w:r w:rsidR="00D46B03" w:rsidRPr="001D58B3">
        <w:rPr>
          <w:rFonts w:ascii="Times New Roman" w:hAnsi="Times New Roman"/>
          <w:szCs w:val="28"/>
        </w:rPr>
        <w:t xml:space="preserve">Bảo đảm các yêu cầu về hệ thống hoá, cụ thể hoá, quy phạm hoá </w:t>
      </w:r>
      <w:r w:rsidR="004169A6" w:rsidRPr="001D58B3">
        <w:rPr>
          <w:rFonts w:ascii="Times New Roman" w:hAnsi="Times New Roman"/>
          <w:szCs w:val="28"/>
        </w:rPr>
        <w:t xml:space="preserve">trên cơ sở kế thừa các kinh nghiệm tổ chức và hoạt động của </w:t>
      </w:r>
      <w:r w:rsidR="007D6A96">
        <w:rPr>
          <w:rFonts w:ascii="Times New Roman" w:hAnsi="Times New Roman"/>
          <w:szCs w:val="28"/>
        </w:rPr>
        <w:t>Hội đồng Dân tộc, các Uỷ ban</w:t>
      </w:r>
      <w:r w:rsidR="00973DCF">
        <w:rPr>
          <w:rFonts w:ascii="Times New Roman" w:hAnsi="Times New Roman"/>
          <w:szCs w:val="28"/>
        </w:rPr>
        <w:t xml:space="preserve"> của Quốc hội</w:t>
      </w:r>
      <w:r w:rsidRPr="001D58B3">
        <w:rPr>
          <w:rFonts w:ascii="Times New Roman" w:hAnsi="Times New Roman"/>
          <w:szCs w:val="28"/>
        </w:rPr>
        <w:t>.</w:t>
      </w:r>
    </w:p>
    <w:p w:rsidR="00D547DA" w:rsidRPr="00E4105C" w:rsidRDefault="00222B7E" w:rsidP="00DF6864">
      <w:pPr>
        <w:pStyle w:val="BodyText"/>
        <w:spacing w:before="120" w:line="288" w:lineRule="auto"/>
        <w:ind w:firstLine="720"/>
        <w:jc w:val="both"/>
        <w:rPr>
          <w:rFonts w:ascii="Times New Roman" w:hAnsi="Times New Roman"/>
          <w:b/>
          <w:sz w:val="26"/>
          <w:szCs w:val="26"/>
        </w:rPr>
      </w:pPr>
      <w:r w:rsidRPr="00E4105C">
        <w:rPr>
          <w:rFonts w:ascii="Times New Roman" w:hAnsi="Times New Roman"/>
          <w:b/>
          <w:sz w:val="26"/>
          <w:szCs w:val="26"/>
        </w:rPr>
        <w:t>I</w:t>
      </w:r>
      <w:r w:rsidR="00CB1718" w:rsidRPr="00E4105C">
        <w:rPr>
          <w:rFonts w:ascii="Times New Roman" w:hAnsi="Times New Roman"/>
          <w:b/>
          <w:sz w:val="26"/>
          <w:szCs w:val="26"/>
        </w:rPr>
        <w:t>I</w:t>
      </w:r>
      <w:r w:rsidR="00221C96" w:rsidRPr="00E4105C">
        <w:rPr>
          <w:rFonts w:ascii="Times New Roman" w:hAnsi="Times New Roman"/>
          <w:b/>
          <w:sz w:val="26"/>
          <w:szCs w:val="26"/>
        </w:rPr>
        <w:t xml:space="preserve">I. </w:t>
      </w:r>
      <w:r w:rsidR="00BF4AD5" w:rsidRPr="00E4105C">
        <w:rPr>
          <w:rFonts w:ascii="Times New Roman" w:hAnsi="Times New Roman"/>
          <w:b/>
          <w:sz w:val="26"/>
          <w:szCs w:val="26"/>
        </w:rPr>
        <w:t xml:space="preserve">BỐ CỤC </w:t>
      </w:r>
      <w:r w:rsidR="00EF6583">
        <w:rPr>
          <w:rFonts w:ascii="Times New Roman" w:hAnsi="Times New Roman"/>
          <w:b/>
          <w:sz w:val="26"/>
          <w:szCs w:val="26"/>
        </w:rPr>
        <w:t xml:space="preserve">VÀ NỘI DUNG </w:t>
      </w:r>
      <w:r w:rsidR="00BF4AD5" w:rsidRPr="00E4105C">
        <w:rPr>
          <w:rFonts w:ascii="Times New Roman" w:hAnsi="Times New Roman"/>
          <w:b/>
          <w:sz w:val="26"/>
          <w:szCs w:val="26"/>
        </w:rPr>
        <w:t>CỦA QUY CHẾ</w:t>
      </w:r>
    </w:p>
    <w:p w:rsidR="00BF4AD5" w:rsidRPr="001D58B3" w:rsidRDefault="00BF4AD5" w:rsidP="00DF6864">
      <w:pPr>
        <w:spacing w:before="120" w:line="288" w:lineRule="auto"/>
        <w:ind w:firstLine="720"/>
        <w:jc w:val="both"/>
        <w:rPr>
          <w:sz w:val="28"/>
          <w:szCs w:val="28"/>
          <w:lang w:val="vi-VN"/>
        </w:rPr>
      </w:pPr>
      <w:r w:rsidRPr="001D58B3">
        <w:rPr>
          <w:sz w:val="28"/>
          <w:szCs w:val="28"/>
          <w:lang w:val="vi-VN"/>
        </w:rPr>
        <w:t xml:space="preserve">Dự thảo </w:t>
      </w:r>
      <w:r w:rsidR="00163577" w:rsidRPr="000165F2">
        <w:rPr>
          <w:sz w:val="28"/>
          <w:szCs w:val="28"/>
          <w:lang w:val="vi-VN"/>
        </w:rPr>
        <w:t xml:space="preserve">Quy chế </w:t>
      </w:r>
      <w:r w:rsidR="000165F2" w:rsidRPr="000165F2">
        <w:rPr>
          <w:sz w:val="28"/>
          <w:szCs w:val="28"/>
          <w:lang w:val="vi-VN"/>
        </w:rPr>
        <w:t xml:space="preserve">làm việc mẫu </w:t>
      </w:r>
      <w:r w:rsidR="00163577" w:rsidRPr="000165F2">
        <w:rPr>
          <w:sz w:val="28"/>
          <w:szCs w:val="28"/>
          <w:lang w:val="vi-VN"/>
        </w:rPr>
        <w:t>được</w:t>
      </w:r>
      <w:r w:rsidR="00163577" w:rsidRPr="001D58B3">
        <w:rPr>
          <w:sz w:val="28"/>
          <w:szCs w:val="28"/>
        </w:rPr>
        <w:t xml:space="preserve"> </w:t>
      </w:r>
      <w:r w:rsidR="00EF6583">
        <w:rPr>
          <w:sz w:val="28"/>
          <w:szCs w:val="28"/>
        </w:rPr>
        <w:t>bố cục</w:t>
      </w:r>
      <w:r w:rsidR="00163577" w:rsidRPr="001D58B3">
        <w:rPr>
          <w:sz w:val="28"/>
          <w:szCs w:val="28"/>
        </w:rPr>
        <w:t xml:space="preserve"> </w:t>
      </w:r>
      <w:r w:rsidRPr="001D58B3">
        <w:rPr>
          <w:sz w:val="28"/>
          <w:szCs w:val="28"/>
          <w:lang w:val="vi-VN"/>
        </w:rPr>
        <w:t xml:space="preserve">gồm </w:t>
      </w:r>
      <w:r w:rsidR="006A0A80" w:rsidRPr="001D58B3">
        <w:rPr>
          <w:sz w:val="28"/>
          <w:szCs w:val="28"/>
        </w:rPr>
        <w:t>4</w:t>
      </w:r>
      <w:r w:rsidRPr="001D58B3">
        <w:rPr>
          <w:sz w:val="28"/>
          <w:szCs w:val="28"/>
          <w:lang w:val="vi-VN"/>
        </w:rPr>
        <w:t xml:space="preserve"> chương với</w:t>
      </w:r>
      <w:r w:rsidRPr="001D58B3">
        <w:rPr>
          <w:color w:val="FF0000"/>
          <w:sz w:val="28"/>
          <w:szCs w:val="28"/>
          <w:lang w:val="vi-VN"/>
        </w:rPr>
        <w:t xml:space="preserve"> </w:t>
      </w:r>
      <w:r w:rsidR="00163577" w:rsidRPr="001D58B3">
        <w:rPr>
          <w:sz w:val="28"/>
          <w:szCs w:val="28"/>
        </w:rPr>
        <w:t>3</w:t>
      </w:r>
      <w:r w:rsidR="00205ED7">
        <w:rPr>
          <w:sz w:val="28"/>
          <w:szCs w:val="28"/>
        </w:rPr>
        <w:t>7</w:t>
      </w:r>
      <w:r w:rsidRPr="001D58B3">
        <w:rPr>
          <w:color w:val="FF0000"/>
          <w:sz w:val="28"/>
          <w:szCs w:val="28"/>
          <w:lang w:val="vi-VN"/>
        </w:rPr>
        <w:t xml:space="preserve"> </w:t>
      </w:r>
      <w:r w:rsidRPr="001D58B3">
        <w:rPr>
          <w:sz w:val="28"/>
          <w:szCs w:val="28"/>
          <w:lang w:val="vi-VN"/>
        </w:rPr>
        <w:t>điều</w:t>
      </w:r>
      <w:r w:rsidR="00EF6583">
        <w:rPr>
          <w:sz w:val="28"/>
          <w:szCs w:val="28"/>
          <w:lang w:val="en-GB"/>
        </w:rPr>
        <w:t>, c</w:t>
      </w:r>
      <w:r w:rsidRPr="001D58B3">
        <w:rPr>
          <w:sz w:val="28"/>
          <w:szCs w:val="28"/>
          <w:lang w:val="vi-VN"/>
        </w:rPr>
        <w:t>ụ thể như sau:</w:t>
      </w:r>
    </w:p>
    <w:p w:rsidR="00456C53" w:rsidRPr="001D58B3" w:rsidRDefault="00163577" w:rsidP="00DF6864">
      <w:pPr>
        <w:spacing w:before="120" w:line="288" w:lineRule="auto"/>
        <w:ind w:firstLine="720"/>
        <w:jc w:val="both"/>
        <w:rPr>
          <w:sz w:val="28"/>
          <w:szCs w:val="28"/>
          <w:lang w:val="vi-VN"/>
        </w:rPr>
      </w:pPr>
      <w:r w:rsidRPr="00E4105C">
        <w:rPr>
          <w:b/>
          <w:bCs/>
          <w:sz w:val="28"/>
          <w:szCs w:val="28"/>
          <w:lang w:val="vi-VN"/>
        </w:rPr>
        <w:lastRenderedPageBreak/>
        <w:t>- Chương I</w:t>
      </w:r>
      <w:r w:rsidR="00FC3DA5" w:rsidRPr="00E4105C">
        <w:rPr>
          <w:b/>
          <w:bCs/>
          <w:sz w:val="28"/>
          <w:szCs w:val="28"/>
          <w:lang w:val="vi-VN"/>
        </w:rPr>
        <w:t>:</w:t>
      </w:r>
      <w:r w:rsidRPr="001D58B3">
        <w:rPr>
          <w:sz w:val="28"/>
          <w:szCs w:val="28"/>
          <w:lang w:val="vi-VN"/>
        </w:rPr>
        <w:t xml:space="preserve"> </w:t>
      </w:r>
      <w:r w:rsidRPr="001D58B3">
        <w:rPr>
          <w:sz w:val="24"/>
          <w:szCs w:val="24"/>
          <w:lang w:val="vi-VN"/>
        </w:rPr>
        <w:t>NHỮNG QUY ĐỊNH CHUNG</w:t>
      </w:r>
      <w:r w:rsidRPr="001D58B3">
        <w:rPr>
          <w:sz w:val="28"/>
          <w:szCs w:val="28"/>
          <w:lang w:val="vi-VN"/>
        </w:rPr>
        <w:t xml:space="preserve"> (</w:t>
      </w:r>
      <w:r w:rsidRPr="001D58B3">
        <w:rPr>
          <w:i/>
          <w:sz w:val="28"/>
          <w:szCs w:val="28"/>
          <w:lang w:val="vi-VN"/>
        </w:rPr>
        <w:t>từ Điều 1 đến Điều 3</w:t>
      </w:r>
      <w:r w:rsidRPr="001D58B3">
        <w:rPr>
          <w:sz w:val="28"/>
          <w:szCs w:val="28"/>
          <w:lang w:val="vi-VN"/>
        </w:rPr>
        <w:t xml:space="preserve">) gồm các quy định chung về </w:t>
      </w:r>
      <w:r w:rsidR="002635E1" w:rsidRPr="001D58B3">
        <w:rPr>
          <w:sz w:val="28"/>
          <w:szCs w:val="28"/>
          <w:lang w:val="vi-VN"/>
        </w:rPr>
        <w:t>phạm vi, đối tượng áp dụng</w:t>
      </w:r>
      <w:r w:rsidR="00456C53" w:rsidRPr="001D58B3">
        <w:rPr>
          <w:sz w:val="28"/>
          <w:szCs w:val="28"/>
          <w:lang w:val="vi-VN"/>
        </w:rPr>
        <w:t xml:space="preserve">; cơ cấu tổ chức của </w:t>
      </w:r>
      <w:r w:rsidR="007D6A96">
        <w:rPr>
          <w:sz w:val="28"/>
          <w:szCs w:val="28"/>
          <w:lang w:val="vi-VN"/>
        </w:rPr>
        <w:t>Hội đồng Dân tộc, các Uỷ ban</w:t>
      </w:r>
      <w:r w:rsidR="00973DCF" w:rsidRPr="00973DCF">
        <w:rPr>
          <w:sz w:val="28"/>
          <w:szCs w:val="28"/>
          <w:lang w:val="vi-VN"/>
        </w:rPr>
        <w:t xml:space="preserve"> của Quốc hội</w:t>
      </w:r>
      <w:r w:rsidR="00456C53" w:rsidRPr="001D58B3">
        <w:rPr>
          <w:sz w:val="28"/>
          <w:szCs w:val="28"/>
          <w:lang w:val="vi-VN"/>
        </w:rPr>
        <w:t xml:space="preserve"> và nguyên tắc hoạt động.</w:t>
      </w:r>
    </w:p>
    <w:p w:rsidR="00A27D2F" w:rsidRPr="001D58B3" w:rsidRDefault="00163577" w:rsidP="00DF6864">
      <w:pPr>
        <w:spacing w:before="120" w:line="288" w:lineRule="auto"/>
        <w:ind w:firstLine="720"/>
        <w:jc w:val="both"/>
        <w:rPr>
          <w:sz w:val="28"/>
          <w:szCs w:val="28"/>
          <w:lang w:val="vi-VN"/>
        </w:rPr>
      </w:pPr>
      <w:r w:rsidRPr="00E4105C">
        <w:rPr>
          <w:b/>
          <w:bCs/>
          <w:sz w:val="28"/>
          <w:szCs w:val="28"/>
          <w:lang w:val="vi-VN"/>
        </w:rPr>
        <w:t>- Chương II</w:t>
      </w:r>
      <w:r w:rsidR="00FC3DA5" w:rsidRPr="00E4105C">
        <w:rPr>
          <w:b/>
          <w:bCs/>
          <w:sz w:val="28"/>
          <w:szCs w:val="28"/>
          <w:lang w:val="vi-VN"/>
        </w:rPr>
        <w:t>:</w:t>
      </w:r>
      <w:r w:rsidRPr="001D58B3">
        <w:rPr>
          <w:sz w:val="28"/>
          <w:szCs w:val="28"/>
          <w:lang w:val="vi-VN"/>
        </w:rPr>
        <w:t xml:space="preserve"> </w:t>
      </w:r>
      <w:r w:rsidR="00456C53" w:rsidRPr="001D58B3">
        <w:rPr>
          <w:sz w:val="24"/>
          <w:szCs w:val="24"/>
          <w:lang w:val="vi-VN"/>
        </w:rPr>
        <w:t>NHIỆM VỤ, QUYỀN HẠN</w:t>
      </w:r>
      <w:r w:rsidR="00456C53" w:rsidRPr="001D58B3">
        <w:rPr>
          <w:sz w:val="28"/>
          <w:szCs w:val="28"/>
          <w:lang w:val="vi-VN"/>
        </w:rPr>
        <w:t xml:space="preserve"> (</w:t>
      </w:r>
      <w:r w:rsidR="00456C53" w:rsidRPr="001D58B3">
        <w:rPr>
          <w:i/>
          <w:sz w:val="28"/>
          <w:szCs w:val="28"/>
          <w:lang w:val="vi-VN"/>
        </w:rPr>
        <w:t>từ Điều 4 đến Điều 1</w:t>
      </w:r>
      <w:r w:rsidR="000923B8" w:rsidRPr="00B967D7">
        <w:rPr>
          <w:i/>
          <w:sz w:val="28"/>
          <w:szCs w:val="28"/>
          <w:lang w:val="vi-VN"/>
        </w:rPr>
        <w:t>2</w:t>
      </w:r>
      <w:r w:rsidR="00456C53" w:rsidRPr="001D58B3">
        <w:rPr>
          <w:i/>
          <w:sz w:val="28"/>
          <w:szCs w:val="28"/>
          <w:lang w:val="vi-VN"/>
        </w:rPr>
        <w:t>)</w:t>
      </w:r>
      <w:r w:rsidR="00FF2FC7" w:rsidRPr="001D58B3">
        <w:rPr>
          <w:sz w:val="28"/>
          <w:szCs w:val="28"/>
          <w:lang w:val="vi-VN"/>
        </w:rPr>
        <w:t xml:space="preserve"> quy định cụ thể về </w:t>
      </w:r>
      <w:r w:rsidR="00A27D2F" w:rsidRPr="001D58B3">
        <w:rPr>
          <w:sz w:val="28"/>
          <w:szCs w:val="28"/>
          <w:lang w:val="vi-VN"/>
        </w:rPr>
        <w:t xml:space="preserve">nhiệm vụ, quyền hạn của </w:t>
      </w:r>
      <w:r w:rsidR="007D6A96">
        <w:rPr>
          <w:sz w:val="28"/>
          <w:szCs w:val="28"/>
          <w:lang w:val="vi-VN"/>
        </w:rPr>
        <w:t>Hội đồng Dân tộc, các Uỷ ban</w:t>
      </w:r>
      <w:r w:rsidR="00973DCF" w:rsidRPr="00973DCF">
        <w:rPr>
          <w:sz w:val="28"/>
          <w:szCs w:val="28"/>
          <w:lang w:val="vi-VN"/>
        </w:rPr>
        <w:t xml:space="preserve"> của Quốc hội</w:t>
      </w:r>
      <w:r w:rsidR="00A27D2F" w:rsidRPr="001D58B3">
        <w:rPr>
          <w:sz w:val="28"/>
          <w:szCs w:val="28"/>
          <w:lang w:val="vi-VN"/>
        </w:rPr>
        <w:t xml:space="preserve">; </w:t>
      </w:r>
      <w:r w:rsidR="00EF6583" w:rsidRPr="00952724">
        <w:rPr>
          <w:sz w:val="28"/>
          <w:szCs w:val="28"/>
          <w:lang w:val="vi-VN"/>
        </w:rPr>
        <w:t>n</w:t>
      </w:r>
      <w:r w:rsidR="00A27D2F" w:rsidRPr="001D58B3">
        <w:rPr>
          <w:sz w:val="28"/>
          <w:szCs w:val="28"/>
          <w:lang w:val="vi-VN"/>
        </w:rPr>
        <w:t>hiệm vụ, quyền hạn của Chủ tịch</w:t>
      </w:r>
      <w:r w:rsidR="00973DCF" w:rsidRPr="00973DCF">
        <w:rPr>
          <w:sz w:val="28"/>
          <w:szCs w:val="28"/>
          <w:lang w:val="vi-VN"/>
        </w:rPr>
        <w:t xml:space="preserve"> Hội đồng Dân tộc</w:t>
      </w:r>
      <w:r w:rsidR="00A27D2F" w:rsidRPr="001D58B3">
        <w:rPr>
          <w:sz w:val="28"/>
          <w:szCs w:val="28"/>
          <w:lang w:val="vi-VN"/>
        </w:rPr>
        <w:t>, Chủ nhiệm</w:t>
      </w:r>
      <w:r w:rsidR="00973DCF" w:rsidRPr="00973DCF">
        <w:rPr>
          <w:sz w:val="28"/>
          <w:szCs w:val="28"/>
          <w:lang w:val="vi-VN"/>
        </w:rPr>
        <w:t xml:space="preserve"> Ủy ban</w:t>
      </w:r>
      <w:r w:rsidR="00A27D2F" w:rsidRPr="001D58B3">
        <w:rPr>
          <w:sz w:val="28"/>
          <w:szCs w:val="28"/>
          <w:lang w:val="vi-VN"/>
        </w:rPr>
        <w:t xml:space="preserve">, </w:t>
      </w:r>
      <w:bookmarkStart w:id="1" w:name="_Toc377041347"/>
      <w:r w:rsidR="00A27D2F" w:rsidRPr="001D58B3">
        <w:rPr>
          <w:sz w:val="28"/>
          <w:szCs w:val="28"/>
          <w:lang w:val="vi-VN"/>
        </w:rPr>
        <w:t>Phó Chủ tịch</w:t>
      </w:r>
      <w:r w:rsidR="00973DCF" w:rsidRPr="00973DCF">
        <w:rPr>
          <w:sz w:val="28"/>
          <w:szCs w:val="28"/>
          <w:lang w:val="vi-VN"/>
        </w:rPr>
        <w:t xml:space="preserve"> Hội đồng Dân tộc</w:t>
      </w:r>
      <w:r w:rsidR="00A27D2F" w:rsidRPr="001D58B3">
        <w:rPr>
          <w:sz w:val="28"/>
          <w:szCs w:val="28"/>
          <w:lang w:val="vi-VN"/>
        </w:rPr>
        <w:t>, Phó Chủ nhiệm</w:t>
      </w:r>
      <w:r w:rsidR="00973DCF" w:rsidRPr="00973DCF">
        <w:rPr>
          <w:sz w:val="28"/>
          <w:szCs w:val="28"/>
          <w:lang w:val="vi-VN"/>
        </w:rPr>
        <w:t xml:space="preserve"> Ủy ban</w:t>
      </w:r>
      <w:r w:rsidR="00A27D2F" w:rsidRPr="001D58B3">
        <w:rPr>
          <w:sz w:val="28"/>
          <w:szCs w:val="28"/>
          <w:lang w:val="vi-VN"/>
        </w:rPr>
        <w:t xml:space="preserve">, </w:t>
      </w:r>
      <w:bookmarkEnd w:id="1"/>
      <w:r w:rsidR="00A27D2F" w:rsidRPr="001D58B3">
        <w:rPr>
          <w:sz w:val="28"/>
          <w:szCs w:val="28"/>
          <w:lang w:val="vi-VN"/>
        </w:rPr>
        <w:t xml:space="preserve">Ủy viên Thường trực, Ủy viên </w:t>
      </w:r>
      <w:r w:rsidR="006F7DDF" w:rsidRPr="00DE0DE6">
        <w:rPr>
          <w:sz w:val="28"/>
          <w:szCs w:val="28"/>
          <w:lang w:val="vi-VN"/>
        </w:rPr>
        <w:t>C</w:t>
      </w:r>
      <w:r w:rsidR="00A27D2F" w:rsidRPr="001D58B3">
        <w:rPr>
          <w:sz w:val="28"/>
          <w:szCs w:val="28"/>
          <w:lang w:val="vi-VN"/>
        </w:rPr>
        <w:t xml:space="preserve">huyên trách và các Ủy viên khác của </w:t>
      </w:r>
      <w:r w:rsidR="007D6A96">
        <w:rPr>
          <w:sz w:val="28"/>
          <w:szCs w:val="28"/>
          <w:lang w:val="vi-VN"/>
        </w:rPr>
        <w:t>Hội đồng Dân tộc, các Uỷ ban</w:t>
      </w:r>
      <w:r w:rsidR="00973DCF" w:rsidRPr="00973DCF">
        <w:rPr>
          <w:sz w:val="28"/>
          <w:szCs w:val="28"/>
          <w:lang w:val="vi-VN"/>
        </w:rPr>
        <w:t xml:space="preserve"> của Quốc hội</w:t>
      </w:r>
      <w:r w:rsidR="00A27D2F" w:rsidRPr="001D58B3">
        <w:rPr>
          <w:sz w:val="28"/>
          <w:szCs w:val="28"/>
          <w:lang w:val="vi-VN"/>
        </w:rPr>
        <w:t>.</w:t>
      </w:r>
    </w:p>
    <w:p w:rsidR="00163577" w:rsidRPr="008B76BB" w:rsidRDefault="00456C53" w:rsidP="00DF6864">
      <w:pPr>
        <w:spacing w:before="120" w:line="288" w:lineRule="auto"/>
        <w:ind w:firstLine="720"/>
        <w:jc w:val="both"/>
        <w:rPr>
          <w:sz w:val="28"/>
          <w:szCs w:val="28"/>
          <w:lang w:val="vi-VN"/>
        </w:rPr>
      </w:pPr>
      <w:r w:rsidRPr="00E4105C">
        <w:rPr>
          <w:b/>
          <w:bCs/>
          <w:sz w:val="28"/>
          <w:szCs w:val="28"/>
          <w:lang w:val="vi-VN"/>
        </w:rPr>
        <w:t>- Chương III</w:t>
      </w:r>
      <w:r w:rsidR="00FC3DA5" w:rsidRPr="00E4105C">
        <w:rPr>
          <w:b/>
          <w:bCs/>
          <w:sz w:val="28"/>
          <w:szCs w:val="28"/>
          <w:lang w:val="vi-VN"/>
        </w:rPr>
        <w:t>:</w:t>
      </w:r>
      <w:r w:rsidRPr="001D58B3">
        <w:rPr>
          <w:sz w:val="28"/>
          <w:szCs w:val="28"/>
          <w:lang w:val="vi-VN"/>
        </w:rPr>
        <w:t xml:space="preserve"> </w:t>
      </w:r>
      <w:r w:rsidR="00A27D2F" w:rsidRPr="00A50E2B">
        <w:rPr>
          <w:sz w:val="28"/>
          <w:szCs w:val="28"/>
          <w:lang w:val="vi-VN"/>
        </w:rPr>
        <w:t>PHƯƠNG TH</w:t>
      </w:r>
      <w:r w:rsidR="008B76BB" w:rsidRPr="008B76BB">
        <w:rPr>
          <w:sz w:val="28"/>
          <w:szCs w:val="28"/>
          <w:lang w:val="vi-VN"/>
        </w:rPr>
        <w:t>Ứ</w:t>
      </w:r>
      <w:r w:rsidR="00A27D2F" w:rsidRPr="00A50E2B">
        <w:rPr>
          <w:sz w:val="28"/>
          <w:szCs w:val="28"/>
          <w:lang w:val="vi-VN"/>
        </w:rPr>
        <w:t>C HOẠT ĐỘNG</w:t>
      </w:r>
      <w:r w:rsidR="008B76BB" w:rsidRPr="008B76BB">
        <w:rPr>
          <w:sz w:val="28"/>
          <w:szCs w:val="28"/>
          <w:lang w:val="vi-VN"/>
        </w:rPr>
        <w:t xml:space="preserve"> VÀ MỐI QUAN HỆ CÔNG TÁC</w:t>
      </w:r>
      <w:r w:rsidR="00163577" w:rsidRPr="001D58B3">
        <w:rPr>
          <w:sz w:val="28"/>
          <w:szCs w:val="28"/>
          <w:lang w:val="vi-VN"/>
        </w:rPr>
        <w:t xml:space="preserve"> (</w:t>
      </w:r>
      <w:r w:rsidR="00163577" w:rsidRPr="001D58B3">
        <w:rPr>
          <w:i/>
          <w:sz w:val="28"/>
          <w:szCs w:val="28"/>
          <w:lang w:val="vi-VN"/>
        </w:rPr>
        <w:t>từ Điều 1</w:t>
      </w:r>
      <w:r w:rsidR="000923B8" w:rsidRPr="00B967D7">
        <w:rPr>
          <w:i/>
          <w:sz w:val="28"/>
          <w:szCs w:val="28"/>
          <w:lang w:val="vi-VN"/>
        </w:rPr>
        <w:t>3</w:t>
      </w:r>
      <w:r w:rsidR="00163577" w:rsidRPr="001D58B3">
        <w:rPr>
          <w:i/>
          <w:sz w:val="28"/>
          <w:szCs w:val="28"/>
          <w:lang w:val="vi-VN"/>
        </w:rPr>
        <w:t xml:space="preserve"> đến Điều </w:t>
      </w:r>
      <w:r w:rsidR="00E4105C" w:rsidRPr="00952724">
        <w:rPr>
          <w:i/>
          <w:sz w:val="28"/>
          <w:szCs w:val="28"/>
          <w:lang w:val="vi-VN"/>
        </w:rPr>
        <w:t>3</w:t>
      </w:r>
      <w:r w:rsidR="00B937D4" w:rsidRPr="00DE0DE6">
        <w:rPr>
          <w:i/>
          <w:sz w:val="28"/>
          <w:szCs w:val="28"/>
          <w:lang w:val="vi-VN"/>
        </w:rPr>
        <w:t>3</w:t>
      </w:r>
      <w:r w:rsidR="002635E1" w:rsidRPr="00A50E2B">
        <w:rPr>
          <w:i/>
          <w:sz w:val="28"/>
          <w:szCs w:val="28"/>
          <w:lang w:val="vi-VN"/>
        </w:rPr>
        <w:t>)</w:t>
      </w:r>
      <w:r w:rsidR="00163577" w:rsidRPr="001D58B3">
        <w:rPr>
          <w:sz w:val="28"/>
          <w:szCs w:val="28"/>
          <w:lang w:val="vi-VN"/>
        </w:rPr>
        <w:t xml:space="preserve"> quy định chi tiết về </w:t>
      </w:r>
      <w:r w:rsidR="003C0266">
        <w:rPr>
          <w:sz w:val="28"/>
          <w:szCs w:val="28"/>
          <w:lang w:val="vi-VN"/>
        </w:rPr>
        <w:t xml:space="preserve">quy trình, </w:t>
      </w:r>
      <w:r w:rsidR="00163577" w:rsidRPr="001D58B3">
        <w:rPr>
          <w:sz w:val="28"/>
          <w:szCs w:val="28"/>
          <w:lang w:val="vi-VN"/>
        </w:rPr>
        <w:t xml:space="preserve">trình tự, thủ tục tiến hành các </w:t>
      </w:r>
      <w:r w:rsidRPr="001D58B3">
        <w:rPr>
          <w:sz w:val="28"/>
          <w:szCs w:val="28"/>
          <w:lang w:val="vi-VN"/>
        </w:rPr>
        <w:t>hoạt động</w:t>
      </w:r>
      <w:r w:rsidR="00EF6583" w:rsidRPr="00952724">
        <w:rPr>
          <w:sz w:val="28"/>
          <w:szCs w:val="28"/>
          <w:lang w:val="vi-VN"/>
        </w:rPr>
        <w:t>, bao gồm</w:t>
      </w:r>
      <w:r w:rsidR="007D70CB" w:rsidRPr="001D58B3">
        <w:rPr>
          <w:sz w:val="28"/>
          <w:szCs w:val="28"/>
          <w:lang w:val="vi-VN"/>
        </w:rPr>
        <w:t xml:space="preserve">: xây dựng và thực hiện chương trình công tác; </w:t>
      </w:r>
      <w:r w:rsidR="002635E1" w:rsidRPr="00A50E2B">
        <w:rPr>
          <w:sz w:val="28"/>
          <w:szCs w:val="28"/>
          <w:lang w:val="vi-VN"/>
        </w:rPr>
        <w:t xml:space="preserve">trách nhiệm chuẩn bị thẩm tra, </w:t>
      </w:r>
      <w:r w:rsidR="007D70CB" w:rsidRPr="001D58B3">
        <w:rPr>
          <w:sz w:val="28"/>
          <w:szCs w:val="28"/>
          <w:lang w:val="vi-VN"/>
        </w:rPr>
        <w:t xml:space="preserve">tham gia thẩm tra các dự án, dự thảo, báo cáo, đề án do các cơ quan khác của Quốc hội chủ trì; tham gia thẩm tra báo cáo kinh tế - xã hội, dự toán và quyết toán ngân sách hằng năm; tổ chức phiên họp toàn thể , các hoạt động lấy ý kiến, </w:t>
      </w:r>
      <w:r w:rsidR="002635E1" w:rsidRPr="001D58B3">
        <w:rPr>
          <w:sz w:val="28"/>
          <w:szCs w:val="28"/>
          <w:lang w:val="vi-VN"/>
        </w:rPr>
        <w:t>tham vấn</w:t>
      </w:r>
      <w:r w:rsidR="00EF6583" w:rsidRPr="00952724">
        <w:rPr>
          <w:sz w:val="28"/>
          <w:szCs w:val="28"/>
          <w:lang w:val="vi-VN"/>
        </w:rPr>
        <w:t xml:space="preserve"> công chúng</w:t>
      </w:r>
      <w:r w:rsidR="00A27D2F" w:rsidRPr="00A50E2B">
        <w:rPr>
          <w:sz w:val="28"/>
          <w:szCs w:val="28"/>
          <w:lang w:val="vi-VN"/>
        </w:rPr>
        <w:t>…</w:t>
      </w:r>
      <w:r w:rsidR="008B76BB" w:rsidRPr="008B76BB">
        <w:rPr>
          <w:sz w:val="28"/>
          <w:szCs w:val="28"/>
          <w:lang w:val="vi-VN"/>
        </w:rPr>
        <w:t>; mối quan hệ công tác với các cơ quan trong bộ máy</w:t>
      </w:r>
      <w:r w:rsidR="00EF6583" w:rsidRPr="00952724">
        <w:rPr>
          <w:sz w:val="28"/>
          <w:szCs w:val="28"/>
          <w:lang w:val="vi-VN"/>
        </w:rPr>
        <w:t xml:space="preserve"> nhà nước</w:t>
      </w:r>
      <w:r w:rsidR="008B76BB" w:rsidRPr="008B76BB">
        <w:rPr>
          <w:sz w:val="28"/>
          <w:szCs w:val="28"/>
          <w:lang w:val="vi-VN"/>
        </w:rPr>
        <w:t>.</w:t>
      </w:r>
    </w:p>
    <w:p w:rsidR="00456C53" w:rsidRPr="00952724" w:rsidRDefault="00456C53" w:rsidP="00DF6864">
      <w:pPr>
        <w:spacing w:before="120" w:line="288" w:lineRule="auto"/>
        <w:jc w:val="both"/>
        <w:rPr>
          <w:sz w:val="28"/>
          <w:szCs w:val="28"/>
          <w:lang w:val="vi-VN"/>
        </w:rPr>
      </w:pPr>
      <w:r w:rsidRPr="001D58B3">
        <w:rPr>
          <w:sz w:val="28"/>
          <w:szCs w:val="28"/>
          <w:lang w:val="vi-VN"/>
        </w:rPr>
        <w:tab/>
      </w:r>
      <w:r w:rsidR="00163577" w:rsidRPr="00E4105C">
        <w:rPr>
          <w:b/>
          <w:bCs/>
          <w:sz w:val="28"/>
          <w:szCs w:val="28"/>
          <w:lang w:val="vi-VN"/>
        </w:rPr>
        <w:t xml:space="preserve">- Chương </w:t>
      </w:r>
      <w:r w:rsidRPr="00E4105C">
        <w:rPr>
          <w:b/>
          <w:bCs/>
          <w:sz w:val="28"/>
          <w:szCs w:val="28"/>
          <w:lang w:val="vi-VN"/>
        </w:rPr>
        <w:t>IV</w:t>
      </w:r>
      <w:r w:rsidR="00FC3DA5" w:rsidRPr="00E4105C">
        <w:rPr>
          <w:b/>
          <w:bCs/>
          <w:sz w:val="28"/>
          <w:szCs w:val="28"/>
          <w:lang w:val="vi-VN"/>
        </w:rPr>
        <w:t>:</w:t>
      </w:r>
      <w:r w:rsidR="00163577" w:rsidRPr="00E4105C">
        <w:rPr>
          <w:b/>
          <w:bCs/>
          <w:sz w:val="28"/>
          <w:szCs w:val="28"/>
          <w:lang w:val="vi-VN"/>
        </w:rPr>
        <w:t xml:space="preserve"> </w:t>
      </w:r>
      <w:r w:rsidR="00A27D2F" w:rsidRPr="001D58B3">
        <w:rPr>
          <w:color w:val="000000"/>
          <w:sz w:val="28"/>
          <w:szCs w:val="28"/>
          <w:lang w:val="vi-VN"/>
        </w:rPr>
        <w:t>CHẾ ĐỘ SỬ DỤNG CHUYÊN GIA, CỘNG TÁC VIÊN</w:t>
      </w:r>
      <w:r w:rsidR="00A27D2F" w:rsidRPr="00A50E2B">
        <w:rPr>
          <w:color w:val="000000"/>
          <w:sz w:val="28"/>
          <w:szCs w:val="28"/>
          <w:lang w:val="vi-VN"/>
        </w:rPr>
        <w:t xml:space="preserve"> </w:t>
      </w:r>
      <w:r w:rsidR="00A27D2F" w:rsidRPr="001D58B3">
        <w:rPr>
          <w:color w:val="000000"/>
          <w:sz w:val="28"/>
          <w:szCs w:val="28"/>
          <w:lang w:val="vi-VN"/>
        </w:rPr>
        <w:t>VÀ TRÁCH NHIỆM THAM MƯU, GIÚP VIỆC CỦA VỤ CHUYÊN MÔN</w:t>
      </w:r>
      <w:r w:rsidRPr="001D58B3">
        <w:rPr>
          <w:sz w:val="28"/>
          <w:szCs w:val="28"/>
          <w:lang w:val="vi-VN"/>
        </w:rPr>
        <w:t xml:space="preserve">  (</w:t>
      </w:r>
      <w:r w:rsidRPr="001D58B3">
        <w:rPr>
          <w:i/>
          <w:sz w:val="28"/>
          <w:szCs w:val="28"/>
          <w:lang w:val="vi-VN"/>
        </w:rPr>
        <w:t xml:space="preserve">Điều </w:t>
      </w:r>
      <w:r w:rsidR="008B76BB" w:rsidRPr="008B76BB">
        <w:rPr>
          <w:i/>
          <w:sz w:val="28"/>
          <w:szCs w:val="28"/>
          <w:lang w:val="vi-VN"/>
        </w:rPr>
        <w:t>3</w:t>
      </w:r>
      <w:r w:rsidR="00B937D4" w:rsidRPr="00DE0DE6">
        <w:rPr>
          <w:i/>
          <w:sz w:val="28"/>
          <w:szCs w:val="28"/>
          <w:lang w:val="vi-VN"/>
        </w:rPr>
        <w:t>4</w:t>
      </w:r>
      <w:r w:rsidRPr="001D58B3">
        <w:rPr>
          <w:i/>
          <w:sz w:val="28"/>
          <w:szCs w:val="28"/>
          <w:lang w:val="vi-VN"/>
        </w:rPr>
        <w:t xml:space="preserve"> </w:t>
      </w:r>
      <w:r w:rsidR="00A27D2F" w:rsidRPr="00A50E2B">
        <w:rPr>
          <w:i/>
          <w:sz w:val="28"/>
          <w:szCs w:val="28"/>
          <w:lang w:val="vi-VN"/>
        </w:rPr>
        <w:t xml:space="preserve">và </w:t>
      </w:r>
      <w:r w:rsidRPr="001D58B3">
        <w:rPr>
          <w:i/>
          <w:sz w:val="28"/>
          <w:szCs w:val="28"/>
          <w:lang w:val="vi-VN"/>
        </w:rPr>
        <w:t>Điều 3</w:t>
      </w:r>
      <w:r w:rsidR="00B937D4" w:rsidRPr="00DE0DE6">
        <w:rPr>
          <w:i/>
          <w:sz w:val="28"/>
          <w:szCs w:val="28"/>
          <w:lang w:val="vi-VN"/>
        </w:rPr>
        <w:t>5</w:t>
      </w:r>
      <w:r w:rsidRPr="001D58B3">
        <w:rPr>
          <w:sz w:val="28"/>
          <w:szCs w:val="28"/>
          <w:lang w:val="vi-VN"/>
        </w:rPr>
        <w:t xml:space="preserve">) quy định về </w:t>
      </w:r>
      <w:r w:rsidR="00A27D2F" w:rsidRPr="001D58B3">
        <w:rPr>
          <w:sz w:val="28"/>
          <w:szCs w:val="28"/>
          <w:lang w:val="vi-VN"/>
        </w:rPr>
        <w:t>chế độ sử dụng chuyên gia, cộng tác viên và trách nhiệm tham mưu, giúp việc của Vụ chuyên môn</w:t>
      </w:r>
      <w:r w:rsidR="00EF6583" w:rsidRPr="00952724">
        <w:rPr>
          <w:sz w:val="28"/>
          <w:szCs w:val="28"/>
          <w:lang w:val="vi-VN"/>
        </w:rPr>
        <w:t xml:space="preserve"> tham mưu, giúp việc</w:t>
      </w:r>
      <w:r w:rsidR="002635E1" w:rsidRPr="001D58B3">
        <w:rPr>
          <w:sz w:val="28"/>
          <w:szCs w:val="28"/>
          <w:lang w:val="vi-VN"/>
        </w:rPr>
        <w:t>.</w:t>
      </w:r>
    </w:p>
    <w:p w:rsidR="00952724" w:rsidRPr="00952724" w:rsidRDefault="00952724" w:rsidP="00DF6864">
      <w:pPr>
        <w:spacing w:before="120" w:line="288" w:lineRule="auto"/>
        <w:ind w:firstLine="720"/>
        <w:jc w:val="both"/>
        <w:rPr>
          <w:sz w:val="28"/>
          <w:szCs w:val="28"/>
          <w:lang w:val="vi-VN"/>
        </w:rPr>
      </w:pPr>
      <w:r w:rsidRPr="00952724">
        <w:rPr>
          <w:sz w:val="28"/>
          <w:szCs w:val="28"/>
          <w:lang w:val="vi-VN"/>
        </w:rPr>
        <w:t xml:space="preserve">- </w:t>
      </w:r>
      <w:r w:rsidRPr="00952724">
        <w:rPr>
          <w:b/>
          <w:sz w:val="28"/>
          <w:szCs w:val="28"/>
          <w:lang w:val="vi-VN"/>
        </w:rPr>
        <w:t>Chương V</w:t>
      </w:r>
      <w:r w:rsidRPr="00952724">
        <w:rPr>
          <w:sz w:val="28"/>
          <w:szCs w:val="28"/>
          <w:lang w:val="vi-VN"/>
        </w:rPr>
        <w:t xml:space="preserve">: ĐIỀU KHOẢN THI HÀNH </w:t>
      </w:r>
      <w:r w:rsidRPr="00952724">
        <w:rPr>
          <w:i/>
          <w:sz w:val="28"/>
          <w:szCs w:val="28"/>
          <w:lang w:val="vi-VN"/>
        </w:rPr>
        <w:t>(Điều 3</w:t>
      </w:r>
      <w:r w:rsidR="00B937D4" w:rsidRPr="00DE0DE6">
        <w:rPr>
          <w:i/>
          <w:sz w:val="28"/>
          <w:szCs w:val="28"/>
          <w:lang w:val="vi-VN"/>
        </w:rPr>
        <w:t xml:space="preserve">6 và Điều </w:t>
      </w:r>
      <w:r w:rsidR="00CA3577" w:rsidRPr="00CA3577">
        <w:rPr>
          <w:i/>
          <w:sz w:val="28"/>
          <w:szCs w:val="28"/>
          <w:lang w:val="vi-VN"/>
        </w:rPr>
        <w:t>3</w:t>
      </w:r>
      <w:r w:rsidR="00B937D4" w:rsidRPr="00DE0DE6">
        <w:rPr>
          <w:i/>
          <w:sz w:val="28"/>
          <w:szCs w:val="28"/>
          <w:lang w:val="vi-VN"/>
        </w:rPr>
        <w:t>7</w:t>
      </w:r>
      <w:r w:rsidRPr="00952724">
        <w:rPr>
          <w:i/>
          <w:sz w:val="28"/>
          <w:szCs w:val="28"/>
          <w:lang w:val="vi-VN"/>
        </w:rPr>
        <w:t xml:space="preserve">) </w:t>
      </w:r>
      <w:r w:rsidRPr="00952724">
        <w:rPr>
          <w:sz w:val="28"/>
          <w:szCs w:val="28"/>
          <w:lang w:val="vi-VN"/>
        </w:rPr>
        <w:t>quy định về hiệu lực thi hành và việc sửa đổi, bổ sung quy chế.</w:t>
      </w:r>
    </w:p>
    <w:p w:rsidR="00952724" w:rsidRPr="00BB5CA6" w:rsidRDefault="009F167A" w:rsidP="00DF6864">
      <w:pPr>
        <w:spacing w:before="120" w:line="288" w:lineRule="auto"/>
        <w:ind w:firstLine="720"/>
        <w:jc w:val="both"/>
        <w:rPr>
          <w:b/>
          <w:sz w:val="28"/>
          <w:szCs w:val="28"/>
          <w:lang w:val="vi-VN"/>
        </w:rPr>
      </w:pPr>
      <w:r w:rsidRPr="00BB5CA6">
        <w:rPr>
          <w:b/>
          <w:sz w:val="28"/>
          <w:szCs w:val="28"/>
          <w:lang w:val="vi-VN"/>
        </w:rPr>
        <w:t>III- MỘT SỐ VẤN ĐỀ CẦN XIN Ý KIẾN</w:t>
      </w:r>
    </w:p>
    <w:p w:rsidR="009F167A" w:rsidRPr="00BB5CA6" w:rsidRDefault="00B21E24" w:rsidP="00DF6864">
      <w:pPr>
        <w:spacing w:before="120" w:line="288" w:lineRule="auto"/>
        <w:ind w:firstLine="720"/>
        <w:jc w:val="both"/>
        <w:rPr>
          <w:sz w:val="28"/>
          <w:szCs w:val="28"/>
          <w:lang w:val="vi-VN"/>
        </w:rPr>
      </w:pPr>
      <w:r w:rsidRPr="00BB5CA6">
        <w:rPr>
          <w:sz w:val="28"/>
          <w:szCs w:val="28"/>
          <w:lang w:val="vi-VN"/>
        </w:rPr>
        <w:t xml:space="preserve">Qua tổng hợp ý kiến của Thường trực Hội đồng </w:t>
      </w:r>
      <w:r w:rsidR="006203A3" w:rsidRPr="006203A3">
        <w:rPr>
          <w:sz w:val="28"/>
          <w:szCs w:val="28"/>
          <w:lang w:val="vi-VN"/>
        </w:rPr>
        <w:t>D</w:t>
      </w:r>
      <w:r w:rsidRPr="00BB5CA6">
        <w:rPr>
          <w:sz w:val="28"/>
          <w:szCs w:val="28"/>
          <w:lang w:val="vi-VN"/>
        </w:rPr>
        <w:t>ân tộc và các Ủy ban của Quốc hội, còn một số vấn đề Ban Công tác đại biểu báo cáo và xin ý kiến Ủy ban Thường vụ Quốc hội như sau:</w:t>
      </w:r>
    </w:p>
    <w:p w:rsidR="00753056" w:rsidRPr="00BB5CA6" w:rsidRDefault="00753056" w:rsidP="00DF6864">
      <w:pPr>
        <w:spacing w:before="120" w:line="288" w:lineRule="auto"/>
        <w:ind w:firstLine="720"/>
        <w:jc w:val="both"/>
        <w:rPr>
          <w:b/>
          <w:bCs/>
          <w:sz w:val="28"/>
          <w:szCs w:val="28"/>
          <w:lang w:val="vi-VN"/>
        </w:rPr>
      </w:pPr>
      <w:r w:rsidRPr="00BB5CA6">
        <w:rPr>
          <w:b/>
          <w:bCs/>
          <w:sz w:val="28"/>
          <w:szCs w:val="28"/>
          <w:lang w:val="vi-VN"/>
        </w:rPr>
        <w:t>1. Ý kiến chung</w:t>
      </w:r>
    </w:p>
    <w:p w:rsidR="00753056" w:rsidRPr="00BB5CA6" w:rsidRDefault="00753056" w:rsidP="00DF6864">
      <w:pPr>
        <w:spacing w:before="120" w:line="288" w:lineRule="auto"/>
        <w:ind w:firstLine="720"/>
        <w:jc w:val="both"/>
        <w:rPr>
          <w:sz w:val="28"/>
          <w:szCs w:val="28"/>
          <w:lang w:val="vi-VN"/>
        </w:rPr>
      </w:pPr>
      <w:r w:rsidRPr="00BB5CA6">
        <w:rPr>
          <w:sz w:val="28"/>
          <w:szCs w:val="28"/>
          <w:lang w:val="vi-VN"/>
        </w:rPr>
        <w:t xml:space="preserve">Nhiệm kỳ vừa qua, triển khai thực hiện quy định của Luật Tổ chức Quốc hội năm 2015, Hội đồng Dân tộc, các Ủy ban của Quốc hội đã chủ động xây dựng, ban hành Quy chế làm việc của cơ quan mình. Do đó, để bảo đảm đầy đủ cơ sở để ban hành Quy chế làm việc mẫu chung cho Hội đồng Dân tộc, các Ủy ban đề nghị cần tổng kết, đánh giá một cách toàn diện việc ban hành và thực hiện Quy chế làm việc của Hội đồng, các Ủy ban nhiệm kỳ vừa qua để kế thừa những kết quả tích cực, những kinh nghiệm hay, chỉ ra những vấn đề còn hạn chế, vướng mắc trong quá trình tổ chức thực hiện để có giải pháp khắc phục khi ban hành Quy chế làm việc </w:t>
      </w:r>
      <w:r w:rsidRPr="00BB5CA6">
        <w:rPr>
          <w:sz w:val="28"/>
          <w:szCs w:val="28"/>
          <w:lang w:val="vi-VN"/>
        </w:rPr>
        <w:lastRenderedPageBreak/>
        <w:t xml:space="preserve">mẫu; nội dung dự thảo Quy chế mẫu này cũng cần được Hội đồng Dân tộc, các Ủy ban nghiên cứu, thảo luận kỹ trong nội bộ Thường trực và tổ chức thảo luận giữa các cơ quan với nhau nhằm có cơ sở đề xuất nội dung quy định trong Quy chế làm việc mẫu cho phù hợp. </w:t>
      </w:r>
    </w:p>
    <w:p w:rsidR="00753056" w:rsidRPr="00BB5CA6" w:rsidRDefault="00753056" w:rsidP="00DF6864">
      <w:pPr>
        <w:spacing w:before="120" w:line="288" w:lineRule="auto"/>
        <w:ind w:firstLine="720"/>
        <w:jc w:val="both"/>
        <w:rPr>
          <w:b/>
          <w:bCs/>
          <w:sz w:val="28"/>
          <w:szCs w:val="28"/>
          <w:lang w:val="vi-VN"/>
        </w:rPr>
      </w:pPr>
      <w:r w:rsidRPr="00BB5CA6">
        <w:rPr>
          <w:b/>
          <w:bCs/>
          <w:sz w:val="28"/>
          <w:szCs w:val="28"/>
          <w:lang w:val="vi-VN"/>
        </w:rPr>
        <w:t>2. Về tổ chức của Hội đồng Dân tộc, các Ủy ban của Quốc hội</w:t>
      </w:r>
    </w:p>
    <w:p w:rsidR="00753056" w:rsidRPr="00BB5CA6" w:rsidRDefault="00753056" w:rsidP="00DF6864">
      <w:pPr>
        <w:spacing w:before="120" w:line="288" w:lineRule="auto"/>
        <w:ind w:firstLine="720"/>
        <w:jc w:val="both"/>
        <w:rPr>
          <w:sz w:val="28"/>
          <w:szCs w:val="28"/>
          <w:lang w:val="vi-VN"/>
        </w:rPr>
      </w:pPr>
      <w:r w:rsidRPr="00BB5CA6">
        <w:rPr>
          <w:sz w:val="28"/>
          <w:szCs w:val="28"/>
          <w:lang w:val="vi-VN"/>
        </w:rPr>
        <w:t>- Luật Tổ chức Quốc hội mới chỉ quy định về thẩm quyền thành lập, các thành phần tham gia Tiểu ban mà chưa có quy định cụ thể về vị trí, vai trò của Tiểu ban trong hoạt động của Hội đồng</w:t>
      </w:r>
      <w:r w:rsidR="00CF3339" w:rsidRPr="00CF3339">
        <w:rPr>
          <w:sz w:val="28"/>
          <w:szCs w:val="28"/>
          <w:lang w:val="vi-VN"/>
        </w:rPr>
        <w:t xml:space="preserve"> Dân tộc</w:t>
      </w:r>
      <w:r w:rsidRPr="00BB5CA6">
        <w:rPr>
          <w:sz w:val="28"/>
          <w:szCs w:val="28"/>
          <w:lang w:val="vi-VN"/>
        </w:rPr>
        <w:t>,</w:t>
      </w:r>
      <w:r w:rsidR="00CF3339" w:rsidRPr="00CF3339">
        <w:rPr>
          <w:sz w:val="28"/>
          <w:szCs w:val="28"/>
          <w:lang w:val="vi-VN"/>
        </w:rPr>
        <w:t xml:space="preserve"> các</w:t>
      </w:r>
      <w:r w:rsidRPr="00BB5CA6">
        <w:rPr>
          <w:sz w:val="28"/>
          <w:szCs w:val="28"/>
          <w:lang w:val="vi-VN"/>
        </w:rPr>
        <w:t xml:space="preserve"> Ủy ban, chưa rõ về nhiệm vụ, quyền hạn, cơ chế phối hợp, mối quan hệ giữa Tiểu ban với bộ phận Thường trực, việc bảo đảm chế độ, chính sách đối với các thành viên tham gia Tiểu ban mà không phải là thành viên của </w:t>
      </w:r>
      <w:r w:rsidR="003737A0" w:rsidRPr="003737A0">
        <w:rPr>
          <w:sz w:val="28"/>
          <w:szCs w:val="28"/>
          <w:lang w:val="vi-VN"/>
        </w:rPr>
        <w:t xml:space="preserve">Hội đồng </w:t>
      </w:r>
      <w:r w:rsidR="00CF3339" w:rsidRPr="00787EB9">
        <w:rPr>
          <w:sz w:val="28"/>
          <w:szCs w:val="28"/>
          <w:lang w:val="vi-VN"/>
        </w:rPr>
        <w:t>Dân tộc, các</w:t>
      </w:r>
      <w:r w:rsidRPr="00BB5CA6">
        <w:rPr>
          <w:sz w:val="28"/>
          <w:szCs w:val="28"/>
          <w:lang w:val="vi-VN"/>
        </w:rPr>
        <w:t xml:space="preserve"> Ủy ban. Do đó, về nội dung này, đề nghị cần có sự thảo luận kỹ giữa Hội đồng Dân tộc, các Ủy ban của Quốc hội để xây dựng mô hình tổ chức của Tiểu ban bảo đảm phù hợp thống nhất giữa các cơ quan và quan trọng là tránh việc hành chính hóa hoạt động của Hội đồng Dân tộc, các Ủy ban. </w:t>
      </w:r>
    </w:p>
    <w:p w:rsidR="00753056" w:rsidRPr="00BB5CA6" w:rsidRDefault="00753056" w:rsidP="00DF6864">
      <w:pPr>
        <w:spacing w:before="120" w:line="288" w:lineRule="auto"/>
        <w:ind w:firstLine="720"/>
        <w:jc w:val="both"/>
        <w:rPr>
          <w:sz w:val="28"/>
          <w:szCs w:val="28"/>
          <w:lang w:val="vi-VN"/>
        </w:rPr>
      </w:pPr>
      <w:r w:rsidRPr="00BB5CA6">
        <w:rPr>
          <w:sz w:val="28"/>
          <w:szCs w:val="28"/>
          <w:lang w:val="vi-VN"/>
        </w:rPr>
        <w:t xml:space="preserve">- </w:t>
      </w:r>
      <w:r w:rsidR="00B32289" w:rsidRPr="00BB5CA6">
        <w:rPr>
          <w:sz w:val="28"/>
          <w:szCs w:val="28"/>
          <w:lang w:val="vi-VN"/>
        </w:rPr>
        <w:t xml:space="preserve">Tương tự như vậy, </w:t>
      </w:r>
      <w:r w:rsidRPr="00BB5CA6">
        <w:rPr>
          <w:sz w:val="28"/>
          <w:szCs w:val="28"/>
          <w:lang w:val="vi-VN"/>
        </w:rPr>
        <w:t xml:space="preserve">hiện nay, tại một số cơ quan của Quốc hội đang tổ chức các Nhóm nghiên cứu trong Thường trực </w:t>
      </w:r>
      <w:r w:rsidR="00A33679" w:rsidRPr="00A33679">
        <w:rPr>
          <w:sz w:val="28"/>
          <w:szCs w:val="28"/>
          <w:lang w:val="vi-VN"/>
        </w:rPr>
        <w:t xml:space="preserve">Hội đồng </w:t>
      </w:r>
      <w:r w:rsidR="00CF3339" w:rsidRPr="00787EB9">
        <w:rPr>
          <w:sz w:val="28"/>
          <w:szCs w:val="28"/>
          <w:lang w:val="vi-VN"/>
        </w:rPr>
        <w:t xml:space="preserve">Dân tộc, </w:t>
      </w:r>
      <w:r w:rsidR="00CF3339" w:rsidRPr="00CF3339">
        <w:rPr>
          <w:sz w:val="28"/>
          <w:szCs w:val="28"/>
          <w:lang w:val="vi-VN"/>
        </w:rPr>
        <w:t xml:space="preserve">Thường trực </w:t>
      </w:r>
      <w:r w:rsidR="00CF3339" w:rsidRPr="00787EB9">
        <w:rPr>
          <w:sz w:val="28"/>
          <w:szCs w:val="28"/>
          <w:lang w:val="vi-VN"/>
        </w:rPr>
        <w:t>các</w:t>
      </w:r>
      <w:r w:rsidRPr="00BB5CA6">
        <w:rPr>
          <w:sz w:val="28"/>
          <w:szCs w:val="28"/>
          <w:lang w:val="vi-VN"/>
        </w:rPr>
        <w:t xml:space="preserve"> Ủy ban </w:t>
      </w:r>
      <w:r w:rsidRPr="00753056">
        <w:rPr>
          <w:sz w:val="28"/>
          <w:szCs w:val="28"/>
          <w:lang w:val="vi-VN"/>
        </w:rPr>
        <w:t xml:space="preserve">để triển khai thực hiện công việc của Thường trực </w:t>
      </w:r>
      <w:r w:rsidRPr="00BB5CA6">
        <w:rPr>
          <w:sz w:val="28"/>
          <w:szCs w:val="28"/>
          <w:lang w:val="vi-VN"/>
        </w:rPr>
        <w:t>Hội đồng</w:t>
      </w:r>
      <w:r w:rsidR="00CF3339" w:rsidRPr="00CF3339">
        <w:rPr>
          <w:sz w:val="28"/>
          <w:szCs w:val="28"/>
          <w:lang w:val="vi-VN"/>
        </w:rPr>
        <w:t xml:space="preserve"> Dân tộc</w:t>
      </w:r>
      <w:r w:rsidRPr="00BB5CA6">
        <w:rPr>
          <w:sz w:val="28"/>
          <w:szCs w:val="28"/>
          <w:lang w:val="vi-VN"/>
        </w:rPr>
        <w:t xml:space="preserve">, Thường trực các </w:t>
      </w:r>
      <w:r w:rsidRPr="00753056">
        <w:rPr>
          <w:sz w:val="28"/>
          <w:szCs w:val="28"/>
          <w:lang w:val="vi-VN"/>
        </w:rPr>
        <w:t>Ủy ban</w:t>
      </w:r>
      <w:r w:rsidRPr="00BB5CA6">
        <w:rPr>
          <w:sz w:val="28"/>
          <w:szCs w:val="28"/>
          <w:lang w:val="vi-VN"/>
        </w:rPr>
        <w:t>, song đây không phải là quy định cứng của luật mà chỉ là nội dung thuộc lề lối làm việc, tạo sự linh hoạt cho từng cơ quan trong quá trình tổ chức công việc.</w:t>
      </w:r>
      <w:r w:rsidRPr="00BB5CA6" w:rsidDel="00FB7762">
        <w:rPr>
          <w:sz w:val="28"/>
          <w:szCs w:val="28"/>
          <w:lang w:val="vi-VN"/>
        </w:rPr>
        <w:t xml:space="preserve"> </w:t>
      </w:r>
      <w:r w:rsidRPr="00BB5CA6">
        <w:rPr>
          <w:sz w:val="28"/>
          <w:szCs w:val="28"/>
          <w:lang w:val="vi-VN"/>
        </w:rPr>
        <w:t>Do đó, đề nghị không nên quy định Nhóm nghiên cứu thành một mô hình cứng trong Quy chế làm việc mẫu để bảo đảm sự linh hoạt cho các cơ quan trong tổ chức điều hành.</w:t>
      </w:r>
    </w:p>
    <w:p w:rsidR="00B967D7" w:rsidRPr="00DE0DE6" w:rsidRDefault="00E54300" w:rsidP="00DF6864">
      <w:pPr>
        <w:spacing w:before="120" w:line="288" w:lineRule="auto"/>
        <w:ind w:firstLine="720"/>
        <w:jc w:val="both"/>
        <w:rPr>
          <w:sz w:val="28"/>
          <w:szCs w:val="28"/>
          <w:lang w:val="vi-VN"/>
        </w:rPr>
      </w:pPr>
      <w:r w:rsidRPr="00BB5CA6">
        <w:rPr>
          <w:sz w:val="28"/>
          <w:szCs w:val="28"/>
          <w:lang w:val="vi-VN"/>
        </w:rPr>
        <w:t xml:space="preserve">- </w:t>
      </w:r>
      <w:r w:rsidR="00B32289" w:rsidRPr="00BB5CA6">
        <w:rPr>
          <w:sz w:val="28"/>
          <w:szCs w:val="28"/>
          <w:lang w:val="vi-VN"/>
        </w:rPr>
        <w:t xml:space="preserve">Một số ý kiến băn khoăn về việc </w:t>
      </w:r>
      <w:r w:rsidR="00753056" w:rsidRPr="00753056">
        <w:rPr>
          <w:bCs/>
          <w:spacing w:val="-4"/>
          <w:sz w:val="28"/>
          <w:szCs w:val="28"/>
          <w:lang w:val="it-IT"/>
        </w:rPr>
        <w:t xml:space="preserve">Luật Tổ chức Quốc hội không quy định nhiệm vụ, quyền hạn cụ thể của </w:t>
      </w:r>
      <w:r w:rsidR="00753056" w:rsidRPr="00BB5CA6">
        <w:rPr>
          <w:sz w:val="28"/>
          <w:szCs w:val="28"/>
          <w:lang w:val="vi-VN"/>
        </w:rPr>
        <w:t>Ủy viên Thường trực và Ủy viên Chuyên trách. Về nguyên tắc, các chức danh này đều tham gia Thường trực Hội đồng</w:t>
      </w:r>
      <w:r w:rsidR="00014227" w:rsidRPr="00014227">
        <w:rPr>
          <w:sz w:val="28"/>
          <w:szCs w:val="28"/>
          <w:lang w:val="vi-VN"/>
        </w:rPr>
        <w:t xml:space="preserve"> Dân tộc</w:t>
      </w:r>
      <w:r w:rsidR="00753056" w:rsidRPr="00BB5CA6">
        <w:rPr>
          <w:sz w:val="28"/>
          <w:szCs w:val="28"/>
          <w:lang w:val="vi-VN"/>
        </w:rPr>
        <w:t xml:space="preserve">, </w:t>
      </w:r>
      <w:r w:rsidR="00014227" w:rsidRPr="00014227">
        <w:rPr>
          <w:sz w:val="28"/>
          <w:szCs w:val="28"/>
          <w:lang w:val="vi-VN"/>
        </w:rPr>
        <w:t xml:space="preserve">Thường trực </w:t>
      </w:r>
      <w:r w:rsidR="00753056" w:rsidRPr="00BB5CA6">
        <w:rPr>
          <w:sz w:val="28"/>
          <w:szCs w:val="28"/>
          <w:lang w:val="vi-VN"/>
        </w:rPr>
        <w:t>Ủy ban nên thực hiện nhiệm vụ theo quy định của luật và sự phân công của Chủ tịch Hội đồng</w:t>
      </w:r>
      <w:r w:rsidR="00014227" w:rsidRPr="00014227">
        <w:rPr>
          <w:sz w:val="28"/>
          <w:szCs w:val="28"/>
          <w:lang w:val="vi-VN"/>
        </w:rPr>
        <w:t xml:space="preserve"> Dân tộc</w:t>
      </w:r>
      <w:r w:rsidR="00753056" w:rsidRPr="00BB5CA6">
        <w:rPr>
          <w:sz w:val="28"/>
          <w:szCs w:val="28"/>
          <w:lang w:val="vi-VN"/>
        </w:rPr>
        <w:t xml:space="preserve">, Chủ nhiệm Ủy ban. </w:t>
      </w:r>
      <w:r w:rsidRPr="00BB5CA6">
        <w:rPr>
          <w:sz w:val="28"/>
          <w:szCs w:val="28"/>
          <w:lang w:val="vi-VN"/>
        </w:rPr>
        <w:t>Do đó, cần cân nhắc khi phân định chức năng, nhiệm vụ cụ thể cho từng chức danh này.</w:t>
      </w:r>
    </w:p>
    <w:p w:rsidR="00376E05" w:rsidRPr="00DE0DE6" w:rsidRDefault="00B967D7" w:rsidP="00376E05">
      <w:pPr>
        <w:spacing w:before="120" w:line="288" w:lineRule="auto"/>
        <w:ind w:firstLine="720"/>
        <w:jc w:val="both"/>
        <w:rPr>
          <w:sz w:val="28"/>
          <w:szCs w:val="28"/>
          <w:lang w:val="vi-VN"/>
        </w:rPr>
      </w:pPr>
      <w:r w:rsidRPr="00DE0DE6">
        <w:rPr>
          <w:sz w:val="28"/>
          <w:szCs w:val="28"/>
          <w:lang w:val="vi-VN"/>
        </w:rPr>
        <w:t xml:space="preserve">- </w:t>
      </w:r>
      <w:r w:rsidR="003737A0" w:rsidRPr="00DE0DE6">
        <w:rPr>
          <w:sz w:val="28"/>
          <w:szCs w:val="28"/>
          <w:lang w:val="vi-VN"/>
        </w:rPr>
        <w:t>C</w:t>
      </w:r>
      <w:r w:rsidRPr="00DE0DE6">
        <w:rPr>
          <w:sz w:val="28"/>
          <w:szCs w:val="28"/>
          <w:lang w:val="vi-VN"/>
        </w:rPr>
        <w:t>ó ý kiến đề nghị l</w:t>
      </w:r>
      <w:r w:rsidRPr="00B967D7">
        <w:rPr>
          <w:sz w:val="28"/>
          <w:szCs w:val="28"/>
          <w:lang w:val="vi-VN"/>
        </w:rPr>
        <w:t xml:space="preserve">àm rõ mối quan hệ giữa dự thảo Quy chế này với Quy chế </w:t>
      </w:r>
      <w:r w:rsidR="00376E05" w:rsidRPr="00B967D7">
        <w:rPr>
          <w:bCs/>
          <w:sz w:val="28"/>
          <w:szCs w:val="28"/>
          <w:lang w:val="vi-VN"/>
        </w:rPr>
        <w:t xml:space="preserve">hoạt động của Hội đồng Dân tộc, các Ủy ban được ban hành kèm theo </w:t>
      </w:r>
      <w:r w:rsidR="00376E05" w:rsidRPr="00B967D7">
        <w:rPr>
          <w:sz w:val="28"/>
          <w:szCs w:val="28"/>
          <w:lang w:val="vi-VN"/>
        </w:rPr>
        <w:t>Nghị quyết số 27/2004/QH11 ngày 15/6/2004 của Quốc hội</w:t>
      </w:r>
      <w:r w:rsidR="00376E05" w:rsidRPr="00DE0DE6">
        <w:rPr>
          <w:sz w:val="28"/>
          <w:szCs w:val="28"/>
          <w:lang w:val="vi-VN"/>
        </w:rPr>
        <w:t>.</w:t>
      </w:r>
    </w:p>
    <w:p w:rsidR="00376E05" w:rsidRPr="00DE0DE6" w:rsidRDefault="00376E05" w:rsidP="00376E05">
      <w:pPr>
        <w:spacing w:before="120" w:line="288" w:lineRule="auto"/>
        <w:ind w:firstLine="720"/>
        <w:jc w:val="both"/>
        <w:rPr>
          <w:sz w:val="28"/>
          <w:szCs w:val="28"/>
          <w:lang w:val="vi-VN"/>
        </w:rPr>
      </w:pPr>
      <w:r w:rsidRPr="00DE0DE6">
        <w:rPr>
          <w:sz w:val="28"/>
          <w:szCs w:val="28"/>
          <w:lang w:val="vi-VN"/>
        </w:rPr>
        <w:t>Hiện có hai loại ý kiến khác nhau:</w:t>
      </w:r>
    </w:p>
    <w:p w:rsidR="00B967D7" w:rsidRPr="00DE0DE6" w:rsidRDefault="00376E05" w:rsidP="00376E05">
      <w:pPr>
        <w:spacing w:before="120" w:line="288" w:lineRule="auto"/>
        <w:ind w:firstLine="720"/>
        <w:jc w:val="both"/>
        <w:rPr>
          <w:sz w:val="28"/>
          <w:szCs w:val="28"/>
          <w:lang w:val="vi-VN"/>
        </w:rPr>
      </w:pPr>
      <w:r w:rsidRPr="00DE0DE6">
        <w:rPr>
          <w:bCs/>
          <w:sz w:val="28"/>
          <w:szCs w:val="28"/>
          <w:lang w:val="vi-VN"/>
        </w:rPr>
        <w:t xml:space="preserve">- Loại ý kiến thứ </w:t>
      </w:r>
      <w:r w:rsidR="009D5D97" w:rsidRPr="00DE0DE6">
        <w:rPr>
          <w:bCs/>
          <w:sz w:val="28"/>
          <w:szCs w:val="28"/>
          <w:lang w:val="vi-VN"/>
        </w:rPr>
        <w:t>nhất</w:t>
      </w:r>
      <w:r w:rsidRPr="00DE0DE6">
        <w:rPr>
          <w:bCs/>
          <w:sz w:val="28"/>
          <w:szCs w:val="28"/>
          <w:lang w:val="vi-VN"/>
        </w:rPr>
        <w:t xml:space="preserve"> cho rằng,</w:t>
      </w:r>
      <w:r w:rsidRPr="00376E05">
        <w:rPr>
          <w:sz w:val="28"/>
          <w:szCs w:val="28"/>
          <w:lang w:val="vi-VN"/>
        </w:rPr>
        <w:t xml:space="preserve"> </w:t>
      </w:r>
      <w:r w:rsidRPr="00DE0DE6">
        <w:rPr>
          <w:sz w:val="28"/>
          <w:szCs w:val="28"/>
          <w:lang w:val="vi-VN"/>
        </w:rPr>
        <w:t>t</w:t>
      </w:r>
      <w:r w:rsidRPr="003737A0">
        <w:rPr>
          <w:sz w:val="28"/>
          <w:szCs w:val="28"/>
          <w:lang w:val="vi-VN"/>
        </w:rPr>
        <w:t>heo quy định của Luật ban hành văn bản quy phạm pháp luật</w:t>
      </w:r>
      <w:r w:rsidRPr="00FA6DE7">
        <w:rPr>
          <w:sz w:val="28"/>
          <w:szCs w:val="28"/>
          <w:lang w:val="vi-VN"/>
        </w:rPr>
        <w:t xml:space="preserve"> thì các văn </w:t>
      </w:r>
      <w:r>
        <w:rPr>
          <w:sz w:val="28"/>
          <w:szCs w:val="28"/>
          <w:lang w:val="vi-VN"/>
        </w:rPr>
        <w:t xml:space="preserve">bản hướng dẫn đối với Luật đã </w:t>
      </w:r>
      <w:r w:rsidRPr="00FA6DE7">
        <w:rPr>
          <w:sz w:val="28"/>
          <w:szCs w:val="28"/>
          <w:lang w:val="vi-VN"/>
        </w:rPr>
        <w:t>hết hiệu l</w:t>
      </w:r>
      <w:r>
        <w:rPr>
          <w:sz w:val="28"/>
          <w:szCs w:val="28"/>
          <w:lang w:val="vi-VN"/>
        </w:rPr>
        <w:t>ực thì đương nhiên hết hiệu lực</w:t>
      </w:r>
      <w:r w:rsidRPr="00FA6DE7">
        <w:rPr>
          <w:sz w:val="28"/>
          <w:szCs w:val="28"/>
          <w:lang w:val="vi-VN"/>
        </w:rPr>
        <w:t>.</w:t>
      </w:r>
      <w:r w:rsidRPr="00DE0DE6">
        <w:rPr>
          <w:sz w:val="28"/>
          <w:szCs w:val="28"/>
          <w:lang w:val="vi-VN"/>
        </w:rPr>
        <w:t xml:space="preserve"> </w:t>
      </w:r>
      <w:r w:rsidRPr="00DE0DE6">
        <w:rPr>
          <w:bCs/>
          <w:sz w:val="28"/>
          <w:szCs w:val="28"/>
          <w:lang w:val="vi-VN"/>
        </w:rPr>
        <w:t xml:space="preserve">Thực tế, khi sửa đổi, bổ sung Luật Tổ chức Quốc hội </w:t>
      </w:r>
      <w:r w:rsidRPr="00DE0DE6">
        <w:rPr>
          <w:bCs/>
          <w:sz w:val="28"/>
          <w:szCs w:val="28"/>
          <w:lang w:val="vi-VN"/>
        </w:rPr>
        <w:lastRenderedPageBreak/>
        <w:t xml:space="preserve">năm 2014, Ban Soạn thảo đã đặt ra vấn đề hiệu lực của Nghị quyết số 27/2004/QH11, tuy nhiên một số ý kiến thành viên Ủy ban Thường vụ Quốc hội thấy rằng không cần thiết phải tuyên bố về hiệu lực của Nghị quyết vì các nội dung của </w:t>
      </w:r>
      <w:r w:rsidR="00B967D7" w:rsidRPr="00B967D7">
        <w:rPr>
          <w:sz w:val="28"/>
          <w:szCs w:val="28"/>
          <w:lang w:val="vi-VN"/>
        </w:rPr>
        <w:t xml:space="preserve">Quy chế này đã được Ban soạn thảo thu hút, đưa thành các nội dung quy định trong Luật Tổ chức Quốc hội sửa đổi năm 2014. </w:t>
      </w:r>
    </w:p>
    <w:p w:rsidR="00166084" w:rsidRPr="00DE0DE6" w:rsidRDefault="009D5D97" w:rsidP="009D5D97">
      <w:pPr>
        <w:spacing w:before="120" w:line="288" w:lineRule="auto"/>
        <w:ind w:firstLine="720"/>
        <w:jc w:val="both"/>
        <w:rPr>
          <w:bCs/>
          <w:sz w:val="28"/>
          <w:szCs w:val="28"/>
          <w:lang w:val="vi-VN"/>
        </w:rPr>
      </w:pPr>
      <w:r w:rsidRPr="00DE0DE6">
        <w:rPr>
          <w:sz w:val="28"/>
          <w:szCs w:val="28"/>
          <w:lang w:val="vi-VN"/>
        </w:rPr>
        <w:t xml:space="preserve">- Loại ý kiến thứ hai cho rằng, </w:t>
      </w:r>
      <w:r w:rsidRPr="00B967D7">
        <w:rPr>
          <w:sz w:val="28"/>
          <w:szCs w:val="28"/>
          <w:lang w:val="vi-VN"/>
        </w:rPr>
        <w:t>Nghị quyết số 27/2004/QH11 ngày 15/6/2004 của Quốc hội vẫn đang có hiệu lực</w:t>
      </w:r>
      <w:r w:rsidRPr="00B967D7">
        <w:rPr>
          <w:bCs/>
          <w:sz w:val="28"/>
          <w:szCs w:val="28"/>
          <w:lang w:val="vi-VN"/>
        </w:rPr>
        <w:t>.</w:t>
      </w:r>
      <w:r w:rsidRPr="00DE0DE6">
        <w:rPr>
          <w:bCs/>
          <w:sz w:val="28"/>
          <w:szCs w:val="28"/>
          <w:lang w:val="vi-VN"/>
        </w:rPr>
        <w:t xml:space="preserve"> Do đó, đối với các nội dung của Quy chế mà không trái Hiến pháp, Luật của Quốc hội hoặc các Nghị quyết do Quốc hội ban hành sau thời điểm Quy chế này có hiệu lực thì vẫn tiếp tục áp dụng. Nếu cần xác định Quy chế này hết hiệu lực thì cần thiết phải trình Quốc hội ban hành Nghị quyết, trong đó có nội dung tuyên bố hiệu lực của Nghị quyết số 27/2004/QH11.</w:t>
      </w:r>
    </w:p>
    <w:p w:rsidR="009D5D97" w:rsidRPr="00DE0DE6" w:rsidRDefault="00166084" w:rsidP="009D5D97">
      <w:pPr>
        <w:spacing w:before="120" w:line="288" w:lineRule="auto"/>
        <w:ind w:firstLine="720"/>
        <w:jc w:val="both"/>
        <w:rPr>
          <w:bCs/>
          <w:sz w:val="28"/>
          <w:szCs w:val="28"/>
          <w:lang w:val="vi-VN"/>
        </w:rPr>
      </w:pPr>
      <w:r w:rsidRPr="00DE0DE6">
        <w:rPr>
          <w:bCs/>
          <w:sz w:val="28"/>
          <w:szCs w:val="28"/>
          <w:lang w:val="vi-VN"/>
        </w:rPr>
        <w:t>Ban Công tác đại biểu trân trọng báo cáo và xin ý kiến Ủy ban Thường vụ Quốc hội về hai loại ý kiến</w:t>
      </w:r>
      <w:r w:rsidR="009D5D97" w:rsidRPr="00DE0DE6">
        <w:rPr>
          <w:bCs/>
          <w:sz w:val="28"/>
          <w:szCs w:val="28"/>
          <w:lang w:val="vi-VN"/>
        </w:rPr>
        <w:t xml:space="preserve"> </w:t>
      </w:r>
      <w:r w:rsidRPr="00DE0DE6">
        <w:rPr>
          <w:bCs/>
          <w:sz w:val="28"/>
          <w:szCs w:val="28"/>
          <w:lang w:val="vi-VN"/>
        </w:rPr>
        <w:t>nêu trên.</w:t>
      </w:r>
    </w:p>
    <w:p w:rsidR="00376E05" w:rsidRPr="00DE0DE6" w:rsidRDefault="00376E05" w:rsidP="00376E05">
      <w:pPr>
        <w:spacing w:before="120" w:line="288" w:lineRule="auto"/>
        <w:ind w:firstLine="720"/>
        <w:jc w:val="center"/>
        <w:rPr>
          <w:sz w:val="28"/>
          <w:szCs w:val="28"/>
          <w:lang w:val="vi-VN"/>
        </w:rPr>
      </w:pPr>
      <w:r w:rsidRPr="00DE0DE6">
        <w:rPr>
          <w:sz w:val="28"/>
          <w:szCs w:val="28"/>
          <w:lang w:val="vi-VN"/>
        </w:rPr>
        <w:t>*</w:t>
      </w:r>
    </w:p>
    <w:p w:rsidR="00376E05" w:rsidRPr="00DE0DE6" w:rsidRDefault="00376E05" w:rsidP="00376E05">
      <w:pPr>
        <w:spacing w:before="120" w:line="288" w:lineRule="auto"/>
        <w:ind w:firstLine="720"/>
        <w:jc w:val="center"/>
        <w:rPr>
          <w:sz w:val="28"/>
          <w:szCs w:val="28"/>
          <w:lang w:val="vi-VN"/>
        </w:rPr>
      </w:pPr>
      <w:r w:rsidRPr="00DE0DE6">
        <w:rPr>
          <w:sz w:val="28"/>
          <w:szCs w:val="28"/>
          <w:lang w:val="vi-VN"/>
        </w:rPr>
        <w:t>*    *</w:t>
      </w:r>
    </w:p>
    <w:p w:rsidR="0093353C" w:rsidRPr="00FE33FD" w:rsidRDefault="00DA05B1" w:rsidP="00DF6864">
      <w:pPr>
        <w:spacing w:before="120" w:line="288" w:lineRule="auto"/>
        <w:ind w:firstLine="720"/>
        <w:jc w:val="both"/>
        <w:rPr>
          <w:i/>
          <w:iCs/>
          <w:sz w:val="28"/>
          <w:szCs w:val="28"/>
          <w:lang w:val="vi-VN"/>
        </w:rPr>
      </w:pPr>
      <w:r w:rsidRPr="009817C9">
        <w:rPr>
          <w:sz w:val="28"/>
          <w:szCs w:val="28"/>
          <w:lang w:val="vi-VN"/>
        </w:rPr>
        <w:t xml:space="preserve">Trên đây là Tờ trình về </w:t>
      </w:r>
      <w:r w:rsidR="00F21E5A" w:rsidRPr="009817C9">
        <w:rPr>
          <w:sz w:val="28"/>
          <w:szCs w:val="28"/>
          <w:lang w:val="vi-VN"/>
        </w:rPr>
        <w:t>việc ban hành</w:t>
      </w:r>
      <w:r w:rsidRPr="009817C9">
        <w:rPr>
          <w:sz w:val="28"/>
          <w:szCs w:val="28"/>
          <w:lang w:val="vi-VN"/>
        </w:rPr>
        <w:t xml:space="preserve"> Quy chế </w:t>
      </w:r>
      <w:r w:rsidR="001D58B3" w:rsidRPr="009817C9">
        <w:rPr>
          <w:sz w:val="28"/>
          <w:szCs w:val="28"/>
          <w:lang w:val="vi-VN"/>
        </w:rPr>
        <w:t xml:space="preserve">làm việc mẫu của Hội đồng </w:t>
      </w:r>
      <w:r w:rsidR="00EF6583" w:rsidRPr="009817C9">
        <w:rPr>
          <w:sz w:val="28"/>
          <w:szCs w:val="28"/>
          <w:lang w:val="vi-VN"/>
        </w:rPr>
        <w:t>D</w:t>
      </w:r>
      <w:r w:rsidR="001D58B3" w:rsidRPr="009817C9">
        <w:rPr>
          <w:sz w:val="28"/>
          <w:szCs w:val="28"/>
          <w:lang w:val="vi-VN"/>
        </w:rPr>
        <w:t>ân tộc</w:t>
      </w:r>
      <w:r w:rsidR="00EF6583" w:rsidRPr="009817C9">
        <w:rPr>
          <w:sz w:val="28"/>
          <w:szCs w:val="28"/>
          <w:lang w:val="vi-VN"/>
        </w:rPr>
        <w:t>,</w:t>
      </w:r>
      <w:r w:rsidR="001D58B3" w:rsidRPr="009817C9">
        <w:rPr>
          <w:sz w:val="28"/>
          <w:szCs w:val="28"/>
          <w:lang w:val="vi-VN"/>
        </w:rPr>
        <w:t xml:space="preserve"> các Ủy ban của Quốc hội. Ban Công tác đại biểu </w:t>
      </w:r>
      <w:r w:rsidRPr="009817C9">
        <w:rPr>
          <w:sz w:val="28"/>
          <w:szCs w:val="28"/>
          <w:lang w:val="vi-VN"/>
        </w:rPr>
        <w:t xml:space="preserve">kính trình Ủy ban </w:t>
      </w:r>
      <w:r w:rsidR="001D58B3" w:rsidRPr="009817C9">
        <w:rPr>
          <w:sz w:val="28"/>
          <w:szCs w:val="28"/>
          <w:lang w:val="vi-VN"/>
        </w:rPr>
        <w:t xml:space="preserve">Thường vụ Quốc hội </w:t>
      </w:r>
      <w:r w:rsidRPr="009817C9">
        <w:rPr>
          <w:sz w:val="28"/>
          <w:szCs w:val="28"/>
          <w:lang w:val="vi-VN"/>
        </w:rPr>
        <w:t xml:space="preserve">xem xét, </w:t>
      </w:r>
      <w:r w:rsidR="00FE33FD" w:rsidRPr="00FE33FD">
        <w:rPr>
          <w:sz w:val="28"/>
          <w:szCs w:val="28"/>
          <w:lang w:val="vi-VN"/>
        </w:rPr>
        <w:t>cho ý kiến</w:t>
      </w:r>
      <w:r w:rsidRPr="009817C9">
        <w:rPr>
          <w:sz w:val="28"/>
          <w:szCs w:val="28"/>
          <w:lang w:val="vi-VN"/>
        </w:rPr>
        <w:t>.</w:t>
      </w:r>
    </w:p>
    <w:p w:rsidR="002F6532" w:rsidRPr="002F6532" w:rsidRDefault="002F6532" w:rsidP="00DF6864">
      <w:pPr>
        <w:spacing w:before="120" w:line="288" w:lineRule="auto"/>
        <w:ind w:firstLine="720"/>
        <w:jc w:val="both"/>
        <w:rPr>
          <w:i/>
          <w:iCs/>
          <w:sz w:val="28"/>
          <w:szCs w:val="28"/>
          <w:lang w:val="vi-VN"/>
        </w:rPr>
      </w:pPr>
      <w:r w:rsidRPr="002F6532">
        <w:rPr>
          <w:i/>
          <w:iCs/>
          <w:sz w:val="28"/>
          <w:szCs w:val="28"/>
          <w:lang w:val="vi-VN"/>
        </w:rPr>
        <w:t xml:space="preserve">(Xin gửi kèm theo </w:t>
      </w:r>
      <w:r w:rsidR="0093353C" w:rsidRPr="0093353C">
        <w:rPr>
          <w:i/>
          <w:iCs/>
          <w:sz w:val="28"/>
          <w:szCs w:val="28"/>
          <w:lang w:val="vi-VN"/>
        </w:rPr>
        <w:t>dự thảo Nghị quyết ban hành Quy chế mẫu</w:t>
      </w:r>
      <w:r w:rsidRPr="002F6532">
        <w:rPr>
          <w:i/>
          <w:iCs/>
          <w:sz w:val="28"/>
          <w:szCs w:val="28"/>
          <w:lang w:val="vi-VN"/>
        </w:rPr>
        <w:t>)</w:t>
      </w:r>
      <w:r>
        <w:rPr>
          <w:i/>
          <w:iCs/>
          <w:sz w:val="28"/>
          <w:szCs w:val="28"/>
          <w:lang w:val="vi-VN"/>
        </w:rPr>
        <w:t>.</w:t>
      </w:r>
    </w:p>
    <w:p w:rsidR="00583A87" w:rsidRPr="002F6532" w:rsidRDefault="00583A87" w:rsidP="00DE0E57">
      <w:pPr>
        <w:spacing w:line="360" w:lineRule="auto"/>
        <w:ind w:firstLine="720"/>
        <w:jc w:val="both"/>
        <w:rPr>
          <w:i/>
          <w:iCs/>
          <w:sz w:val="22"/>
          <w:lang w:val="vi-VN"/>
        </w:rPr>
      </w:pPr>
    </w:p>
    <w:tbl>
      <w:tblPr>
        <w:tblW w:w="0" w:type="auto"/>
        <w:tblLook w:val="01E0" w:firstRow="1" w:lastRow="1" w:firstColumn="1" w:lastColumn="1" w:noHBand="0" w:noVBand="0"/>
      </w:tblPr>
      <w:tblGrid>
        <w:gridCol w:w="3222"/>
        <w:gridCol w:w="411"/>
        <w:gridCol w:w="5938"/>
      </w:tblGrid>
      <w:tr w:rsidR="00DA05B1" w:rsidRPr="00190ECE" w:rsidTr="00B16BBE">
        <w:tc>
          <w:tcPr>
            <w:tcW w:w="3291" w:type="dxa"/>
            <w:shd w:val="clear" w:color="auto" w:fill="auto"/>
          </w:tcPr>
          <w:p w:rsidR="00BC62E1" w:rsidRPr="00A50E2B" w:rsidRDefault="00BC62E1" w:rsidP="00DE0E57">
            <w:pPr>
              <w:spacing w:line="360" w:lineRule="auto"/>
              <w:jc w:val="both"/>
              <w:rPr>
                <w:b/>
                <w:i/>
                <w:sz w:val="24"/>
                <w:szCs w:val="24"/>
                <w:lang w:val="vi-VN"/>
              </w:rPr>
            </w:pPr>
          </w:p>
          <w:p w:rsidR="00DA05B1" w:rsidRPr="00345C11" w:rsidRDefault="00DA05B1" w:rsidP="00E27621">
            <w:pPr>
              <w:jc w:val="both"/>
              <w:rPr>
                <w:b/>
                <w:i/>
                <w:sz w:val="24"/>
                <w:szCs w:val="24"/>
                <w:lang w:val="vi-VN"/>
              </w:rPr>
            </w:pPr>
            <w:r w:rsidRPr="00345C11">
              <w:rPr>
                <w:b/>
                <w:i/>
                <w:sz w:val="24"/>
                <w:szCs w:val="24"/>
                <w:lang w:val="vi-VN"/>
              </w:rPr>
              <w:t>Nơi nhận:</w:t>
            </w:r>
          </w:p>
          <w:p w:rsidR="00DA05B1" w:rsidRPr="00AC3546" w:rsidRDefault="00DA05B1" w:rsidP="0093353C">
            <w:pPr>
              <w:jc w:val="both"/>
              <w:rPr>
                <w:sz w:val="22"/>
                <w:szCs w:val="24"/>
                <w:lang w:val="vi-VN"/>
              </w:rPr>
            </w:pPr>
            <w:r w:rsidRPr="00AC3546">
              <w:rPr>
                <w:sz w:val="22"/>
                <w:szCs w:val="24"/>
                <w:lang w:val="vi-VN"/>
              </w:rPr>
              <w:t>- Như trên;</w:t>
            </w:r>
          </w:p>
          <w:p w:rsidR="00DA05B1" w:rsidRPr="00AC3546" w:rsidRDefault="00DA05B1" w:rsidP="00CF3339">
            <w:pPr>
              <w:jc w:val="both"/>
              <w:rPr>
                <w:sz w:val="22"/>
                <w:szCs w:val="24"/>
                <w:lang w:val="vi-VN"/>
              </w:rPr>
            </w:pPr>
            <w:r w:rsidRPr="00AC3546">
              <w:rPr>
                <w:sz w:val="22"/>
                <w:szCs w:val="24"/>
                <w:lang w:val="vi-VN"/>
              </w:rPr>
              <w:t xml:space="preserve">- Lưu: </w:t>
            </w:r>
            <w:r w:rsidR="001D58B3" w:rsidRPr="00AC3546">
              <w:rPr>
                <w:sz w:val="22"/>
                <w:szCs w:val="24"/>
                <w:lang w:val="vi-VN"/>
              </w:rPr>
              <w:t>HC, CTĐB</w:t>
            </w:r>
            <w:r w:rsidR="00EF6583" w:rsidRPr="00952724">
              <w:rPr>
                <w:sz w:val="22"/>
                <w:szCs w:val="24"/>
                <w:lang w:val="vi-VN"/>
              </w:rPr>
              <w:t>.</w:t>
            </w:r>
          </w:p>
          <w:p w:rsidR="00DA05B1" w:rsidRPr="002E5165" w:rsidRDefault="00EF6583" w:rsidP="00CF3339">
            <w:pPr>
              <w:jc w:val="both"/>
              <w:rPr>
                <w:bCs/>
              </w:rPr>
            </w:pPr>
            <w:r w:rsidRPr="00AC3546">
              <w:rPr>
                <w:bCs/>
                <w:sz w:val="22"/>
                <w:szCs w:val="24"/>
              </w:rPr>
              <w:t>e</w:t>
            </w:r>
            <w:r w:rsidR="00DA05B1" w:rsidRPr="00AC3546">
              <w:rPr>
                <w:bCs/>
                <w:sz w:val="22"/>
                <w:szCs w:val="24"/>
              </w:rPr>
              <w:t>-</w:t>
            </w:r>
            <w:r w:rsidRPr="00AC3546">
              <w:rPr>
                <w:bCs/>
                <w:sz w:val="22"/>
                <w:szCs w:val="24"/>
              </w:rPr>
              <w:t>P</w:t>
            </w:r>
            <w:r w:rsidR="00DA05B1" w:rsidRPr="00AC3546">
              <w:rPr>
                <w:bCs/>
                <w:sz w:val="22"/>
                <w:szCs w:val="24"/>
              </w:rPr>
              <w:t>as:</w:t>
            </w:r>
            <w:r w:rsidR="00DA05B1" w:rsidRPr="002E5165">
              <w:rPr>
                <w:bCs/>
                <w:sz w:val="24"/>
                <w:szCs w:val="24"/>
              </w:rPr>
              <w:t xml:space="preserve"> </w:t>
            </w:r>
            <w:r w:rsidR="00B46228">
              <w:rPr>
                <w:bCs/>
                <w:sz w:val="24"/>
                <w:szCs w:val="24"/>
              </w:rPr>
              <w:t>61051</w:t>
            </w:r>
          </w:p>
        </w:tc>
        <w:tc>
          <w:tcPr>
            <w:tcW w:w="417" w:type="dxa"/>
            <w:shd w:val="clear" w:color="auto" w:fill="auto"/>
          </w:tcPr>
          <w:p w:rsidR="00DA05B1" w:rsidRPr="00345C11" w:rsidRDefault="00DA05B1" w:rsidP="00DE0E57">
            <w:pPr>
              <w:spacing w:line="360" w:lineRule="auto"/>
              <w:ind w:firstLine="720"/>
              <w:jc w:val="center"/>
              <w:rPr>
                <w:b/>
                <w:sz w:val="26"/>
                <w:lang w:val="vi-VN"/>
              </w:rPr>
            </w:pPr>
          </w:p>
        </w:tc>
        <w:tc>
          <w:tcPr>
            <w:tcW w:w="6073" w:type="dxa"/>
            <w:shd w:val="clear" w:color="auto" w:fill="auto"/>
          </w:tcPr>
          <w:p w:rsidR="00897F00" w:rsidRDefault="00DA05B1" w:rsidP="00DE0E57">
            <w:pPr>
              <w:spacing w:line="360" w:lineRule="auto"/>
              <w:jc w:val="center"/>
              <w:rPr>
                <w:bCs/>
                <w:sz w:val="26"/>
              </w:rPr>
            </w:pPr>
            <w:r w:rsidRPr="007802B0">
              <w:rPr>
                <w:b/>
                <w:sz w:val="26"/>
                <w:lang w:val="vi-VN"/>
              </w:rPr>
              <w:t>T</w:t>
            </w:r>
            <w:r w:rsidR="001D58B3">
              <w:rPr>
                <w:b/>
                <w:sz w:val="26"/>
                <w:lang w:val="en-GB"/>
              </w:rPr>
              <w:t>RƯỞNG BA</w:t>
            </w:r>
            <w:r w:rsidR="003C0266">
              <w:rPr>
                <w:bCs/>
                <w:sz w:val="26"/>
              </w:rPr>
              <w:t>N</w:t>
            </w:r>
          </w:p>
          <w:p w:rsidR="00625F7C" w:rsidRDefault="00625F7C" w:rsidP="00DE0E57">
            <w:pPr>
              <w:spacing w:line="360" w:lineRule="auto"/>
              <w:jc w:val="center"/>
              <w:rPr>
                <w:bCs/>
                <w:sz w:val="26"/>
              </w:rPr>
            </w:pPr>
          </w:p>
          <w:p w:rsidR="003C0266" w:rsidRDefault="00625F7C" w:rsidP="00DE0E57">
            <w:pPr>
              <w:spacing w:before="120" w:line="360" w:lineRule="auto"/>
              <w:jc w:val="center"/>
              <w:rPr>
                <w:bCs/>
                <w:sz w:val="26"/>
              </w:rPr>
            </w:pPr>
            <w:r>
              <w:rPr>
                <w:bCs/>
                <w:sz w:val="26"/>
              </w:rPr>
              <w:t>(Đã ký)</w:t>
            </w:r>
          </w:p>
          <w:p w:rsidR="00625F7C" w:rsidRDefault="00625F7C" w:rsidP="00DE0E57">
            <w:pPr>
              <w:spacing w:line="360" w:lineRule="auto"/>
              <w:jc w:val="center"/>
              <w:rPr>
                <w:b/>
                <w:sz w:val="28"/>
                <w:lang w:val="en-GB"/>
              </w:rPr>
            </w:pPr>
          </w:p>
          <w:p w:rsidR="00DA05B1" w:rsidRPr="001D58B3" w:rsidRDefault="001D58B3" w:rsidP="00DE0E57">
            <w:pPr>
              <w:spacing w:line="360" w:lineRule="auto"/>
              <w:jc w:val="center"/>
              <w:rPr>
                <w:sz w:val="30"/>
                <w:lang w:val="en-GB"/>
              </w:rPr>
            </w:pPr>
            <w:r>
              <w:rPr>
                <w:b/>
                <w:sz w:val="28"/>
                <w:lang w:val="en-GB"/>
              </w:rPr>
              <w:t>Nguyễn Thị Thanh</w:t>
            </w:r>
          </w:p>
        </w:tc>
      </w:tr>
    </w:tbl>
    <w:p w:rsidR="00DA05B1" w:rsidRPr="00F21E5A" w:rsidRDefault="00DA05B1" w:rsidP="00DE0E57">
      <w:pPr>
        <w:spacing w:line="360" w:lineRule="auto"/>
        <w:jc w:val="both"/>
        <w:rPr>
          <w:sz w:val="2"/>
          <w:szCs w:val="28"/>
        </w:rPr>
      </w:pPr>
    </w:p>
    <w:sectPr w:rsidR="00DA05B1" w:rsidRPr="00F21E5A" w:rsidSect="00E4105C">
      <w:footerReference w:type="even" r:id="rId8"/>
      <w:footerReference w:type="default" r:id="rId9"/>
      <w:pgSz w:w="11907" w:h="16840" w:code="9"/>
      <w:pgMar w:top="1134" w:right="851" w:bottom="567" w:left="1701"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17B" w:rsidRDefault="0001117B">
      <w:r>
        <w:separator/>
      </w:r>
    </w:p>
  </w:endnote>
  <w:endnote w:type="continuationSeparator" w:id="0">
    <w:p w:rsidR="0001117B" w:rsidRDefault="000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FD" w:rsidRDefault="00BA39E3" w:rsidP="00D052D1">
    <w:pPr>
      <w:pStyle w:val="Footer"/>
      <w:framePr w:wrap="around" w:vAnchor="text" w:hAnchor="margin" w:xAlign="center" w:y="1"/>
      <w:rPr>
        <w:rStyle w:val="PageNumber"/>
      </w:rPr>
    </w:pPr>
    <w:r>
      <w:rPr>
        <w:rStyle w:val="PageNumber"/>
      </w:rPr>
      <w:fldChar w:fldCharType="begin"/>
    </w:r>
    <w:r w:rsidR="001836FD">
      <w:rPr>
        <w:rStyle w:val="PageNumber"/>
      </w:rPr>
      <w:instrText xml:space="preserve">PAGE  </w:instrText>
    </w:r>
    <w:r>
      <w:rPr>
        <w:rStyle w:val="PageNumber"/>
      </w:rPr>
      <w:fldChar w:fldCharType="end"/>
    </w:r>
  </w:p>
  <w:p w:rsidR="001836FD" w:rsidRDefault="00183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FD" w:rsidRPr="00E4105C" w:rsidRDefault="00BA39E3" w:rsidP="00D052D1">
    <w:pPr>
      <w:pStyle w:val="Footer"/>
      <w:framePr w:wrap="around" w:vAnchor="text" w:hAnchor="margin" w:xAlign="center" w:y="1"/>
      <w:rPr>
        <w:rStyle w:val="PageNumber"/>
        <w:sz w:val="26"/>
      </w:rPr>
    </w:pPr>
    <w:r w:rsidRPr="00E4105C">
      <w:rPr>
        <w:rStyle w:val="PageNumber"/>
        <w:sz w:val="26"/>
      </w:rPr>
      <w:fldChar w:fldCharType="begin"/>
    </w:r>
    <w:r w:rsidR="001836FD" w:rsidRPr="00E4105C">
      <w:rPr>
        <w:rStyle w:val="PageNumber"/>
        <w:sz w:val="26"/>
      </w:rPr>
      <w:instrText xml:space="preserve">PAGE  </w:instrText>
    </w:r>
    <w:r w:rsidRPr="00E4105C">
      <w:rPr>
        <w:rStyle w:val="PageNumber"/>
        <w:sz w:val="26"/>
      </w:rPr>
      <w:fldChar w:fldCharType="separate"/>
    </w:r>
    <w:r w:rsidR="00DE0DE6">
      <w:rPr>
        <w:rStyle w:val="PageNumber"/>
        <w:noProof/>
        <w:sz w:val="26"/>
      </w:rPr>
      <w:t>4</w:t>
    </w:r>
    <w:r w:rsidRPr="00E4105C">
      <w:rPr>
        <w:rStyle w:val="PageNumber"/>
        <w:sz w:val="26"/>
      </w:rPr>
      <w:fldChar w:fldCharType="end"/>
    </w:r>
  </w:p>
  <w:p w:rsidR="001836FD" w:rsidRDefault="001836FD" w:rsidP="00E410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17B" w:rsidRDefault="0001117B">
      <w:r>
        <w:separator/>
      </w:r>
    </w:p>
  </w:footnote>
  <w:footnote w:type="continuationSeparator" w:id="0">
    <w:p w:rsidR="0001117B" w:rsidRDefault="0001117B">
      <w:r>
        <w:continuationSeparator/>
      </w:r>
    </w:p>
  </w:footnote>
  <w:footnote w:id="1">
    <w:p w:rsidR="00EF6583" w:rsidRPr="00E4105C" w:rsidRDefault="00EF6583" w:rsidP="00B070C6">
      <w:pPr>
        <w:pStyle w:val="FootnoteText"/>
        <w:jc w:val="both"/>
        <w:rPr>
          <w:lang w:val="en-GB"/>
        </w:rPr>
      </w:pPr>
      <w:r w:rsidRPr="00B070C6">
        <w:rPr>
          <w:rStyle w:val="FootnoteReference"/>
        </w:rPr>
        <w:footnoteRef/>
      </w:r>
      <w:r w:rsidRPr="00B070C6">
        <w:rPr>
          <w:bCs/>
          <w:szCs w:val="28"/>
        </w:rPr>
        <w:t xml:space="preserve"> Thông báo số 1222/VPQH-TH ngày 17/6/2021 của Văn phòng Quốc hội về</w:t>
      </w:r>
      <w:r w:rsidR="00B070C6" w:rsidRPr="00B070C6">
        <w:rPr>
          <w:bCs/>
          <w:szCs w:val="28"/>
        </w:rPr>
        <w:t xml:space="preserve"> việc phân công nhiệm vụ của TTHĐDT, TTUB, TTKQH, VPQH, Ban thuộc UBTVQH.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5D6"/>
    <w:multiLevelType w:val="hybridMultilevel"/>
    <w:tmpl w:val="827444B6"/>
    <w:lvl w:ilvl="0" w:tplc="5BC650E4">
      <w:numFmt w:val="bullet"/>
      <w:lvlText w:val="-"/>
      <w:lvlJc w:val="left"/>
      <w:pPr>
        <w:tabs>
          <w:tab w:val="num" w:pos="1800"/>
        </w:tabs>
        <w:ind w:left="1800" w:hanging="360"/>
      </w:pPr>
      <w:rPr>
        <w:rFonts w:ascii=".VnTime" w:eastAsia="Times New Roman" w:hAnsi=".VnTime" w:cs="Times New Roman" w:hint="default"/>
      </w:rPr>
    </w:lvl>
    <w:lvl w:ilvl="1" w:tplc="9808D28A" w:tentative="1">
      <w:start w:val="1"/>
      <w:numFmt w:val="bullet"/>
      <w:lvlText w:val="o"/>
      <w:lvlJc w:val="left"/>
      <w:pPr>
        <w:tabs>
          <w:tab w:val="num" w:pos="2520"/>
        </w:tabs>
        <w:ind w:left="2520" w:hanging="360"/>
      </w:pPr>
      <w:rPr>
        <w:rFonts w:ascii="Courier New" w:hAnsi="Courier New" w:cs="Courier New" w:hint="default"/>
      </w:rPr>
    </w:lvl>
    <w:lvl w:ilvl="2" w:tplc="72AA5DFE" w:tentative="1">
      <w:start w:val="1"/>
      <w:numFmt w:val="bullet"/>
      <w:lvlText w:val=""/>
      <w:lvlJc w:val="left"/>
      <w:pPr>
        <w:tabs>
          <w:tab w:val="num" w:pos="3240"/>
        </w:tabs>
        <w:ind w:left="3240" w:hanging="360"/>
      </w:pPr>
      <w:rPr>
        <w:rFonts w:ascii="Wingdings" w:hAnsi="Wingdings" w:hint="default"/>
      </w:rPr>
    </w:lvl>
    <w:lvl w:ilvl="3" w:tplc="4F9807A0" w:tentative="1">
      <w:start w:val="1"/>
      <w:numFmt w:val="bullet"/>
      <w:lvlText w:val=""/>
      <w:lvlJc w:val="left"/>
      <w:pPr>
        <w:tabs>
          <w:tab w:val="num" w:pos="3960"/>
        </w:tabs>
        <w:ind w:left="3960" w:hanging="360"/>
      </w:pPr>
      <w:rPr>
        <w:rFonts w:ascii="Symbol" w:hAnsi="Symbol" w:hint="default"/>
      </w:rPr>
    </w:lvl>
    <w:lvl w:ilvl="4" w:tplc="DF147FFE" w:tentative="1">
      <w:start w:val="1"/>
      <w:numFmt w:val="bullet"/>
      <w:lvlText w:val="o"/>
      <w:lvlJc w:val="left"/>
      <w:pPr>
        <w:tabs>
          <w:tab w:val="num" w:pos="4680"/>
        </w:tabs>
        <w:ind w:left="4680" w:hanging="360"/>
      </w:pPr>
      <w:rPr>
        <w:rFonts w:ascii="Courier New" w:hAnsi="Courier New" w:cs="Courier New" w:hint="default"/>
      </w:rPr>
    </w:lvl>
    <w:lvl w:ilvl="5" w:tplc="9BEE9CEA" w:tentative="1">
      <w:start w:val="1"/>
      <w:numFmt w:val="bullet"/>
      <w:lvlText w:val=""/>
      <w:lvlJc w:val="left"/>
      <w:pPr>
        <w:tabs>
          <w:tab w:val="num" w:pos="5400"/>
        </w:tabs>
        <w:ind w:left="5400" w:hanging="360"/>
      </w:pPr>
      <w:rPr>
        <w:rFonts w:ascii="Wingdings" w:hAnsi="Wingdings" w:hint="default"/>
      </w:rPr>
    </w:lvl>
    <w:lvl w:ilvl="6" w:tplc="520600D8" w:tentative="1">
      <w:start w:val="1"/>
      <w:numFmt w:val="bullet"/>
      <w:lvlText w:val=""/>
      <w:lvlJc w:val="left"/>
      <w:pPr>
        <w:tabs>
          <w:tab w:val="num" w:pos="6120"/>
        </w:tabs>
        <w:ind w:left="6120" w:hanging="360"/>
      </w:pPr>
      <w:rPr>
        <w:rFonts w:ascii="Symbol" w:hAnsi="Symbol" w:hint="default"/>
      </w:rPr>
    </w:lvl>
    <w:lvl w:ilvl="7" w:tplc="C64AACEC" w:tentative="1">
      <w:start w:val="1"/>
      <w:numFmt w:val="bullet"/>
      <w:lvlText w:val="o"/>
      <w:lvlJc w:val="left"/>
      <w:pPr>
        <w:tabs>
          <w:tab w:val="num" w:pos="6840"/>
        </w:tabs>
        <w:ind w:left="6840" w:hanging="360"/>
      </w:pPr>
      <w:rPr>
        <w:rFonts w:ascii="Courier New" w:hAnsi="Courier New" w:cs="Courier New" w:hint="default"/>
      </w:rPr>
    </w:lvl>
    <w:lvl w:ilvl="8" w:tplc="74C29A58"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6244B58"/>
    <w:multiLevelType w:val="hybridMultilevel"/>
    <w:tmpl w:val="BFA247DC"/>
    <w:lvl w:ilvl="0" w:tplc="30F22914">
      <w:start w:val="1"/>
      <w:numFmt w:val="decimal"/>
      <w:lvlText w:val="%1."/>
      <w:lvlJc w:val="left"/>
      <w:pPr>
        <w:tabs>
          <w:tab w:val="num" w:pos="1800"/>
        </w:tabs>
        <w:ind w:left="1800" w:hanging="360"/>
      </w:pPr>
      <w:rPr>
        <w:rFonts w:hint="default"/>
      </w:rPr>
    </w:lvl>
    <w:lvl w:ilvl="1" w:tplc="4F82ABEA" w:tentative="1">
      <w:start w:val="1"/>
      <w:numFmt w:val="lowerLetter"/>
      <w:lvlText w:val="%2."/>
      <w:lvlJc w:val="left"/>
      <w:pPr>
        <w:tabs>
          <w:tab w:val="num" w:pos="2520"/>
        </w:tabs>
        <w:ind w:left="2520" w:hanging="360"/>
      </w:pPr>
    </w:lvl>
    <w:lvl w:ilvl="2" w:tplc="BEE4A5E0" w:tentative="1">
      <w:start w:val="1"/>
      <w:numFmt w:val="lowerRoman"/>
      <w:lvlText w:val="%3."/>
      <w:lvlJc w:val="right"/>
      <w:pPr>
        <w:tabs>
          <w:tab w:val="num" w:pos="3240"/>
        </w:tabs>
        <w:ind w:left="3240" w:hanging="180"/>
      </w:pPr>
    </w:lvl>
    <w:lvl w:ilvl="3" w:tplc="0DB66356" w:tentative="1">
      <w:start w:val="1"/>
      <w:numFmt w:val="decimal"/>
      <w:lvlText w:val="%4."/>
      <w:lvlJc w:val="left"/>
      <w:pPr>
        <w:tabs>
          <w:tab w:val="num" w:pos="3960"/>
        </w:tabs>
        <w:ind w:left="3960" w:hanging="360"/>
      </w:pPr>
    </w:lvl>
    <w:lvl w:ilvl="4" w:tplc="50E6EC78" w:tentative="1">
      <w:start w:val="1"/>
      <w:numFmt w:val="lowerLetter"/>
      <w:lvlText w:val="%5."/>
      <w:lvlJc w:val="left"/>
      <w:pPr>
        <w:tabs>
          <w:tab w:val="num" w:pos="4680"/>
        </w:tabs>
        <w:ind w:left="4680" w:hanging="360"/>
      </w:pPr>
    </w:lvl>
    <w:lvl w:ilvl="5" w:tplc="504E41AA" w:tentative="1">
      <w:start w:val="1"/>
      <w:numFmt w:val="lowerRoman"/>
      <w:lvlText w:val="%6."/>
      <w:lvlJc w:val="right"/>
      <w:pPr>
        <w:tabs>
          <w:tab w:val="num" w:pos="5400"/>
        </w:tabs>
        <w:ind w:left="5400" w:hanging="180"/>
      </w:pPr>
    </w:lvl>
    <w:lvl w:ilvl="6" w:tplc="88E66E22" w:tentative="1">
      <w:start w:val="1"/>
      <w:numFmt w:val="decimal"/>
      <w:lvlText w:val="%7."/>
      <w:lvlJc w:val="left"/>
      <w:pPr>
        <w:tabs>
          <w:tab w:val="num" w:pos="6120"/>
        </w:tabs>
        <w:ind w:left="6120" w:hanging="360"/>
      </w:pPr>
    </w:lvl>
    <w:lvl w:ilvl="7" w:tplc="68C6022A" w:tentative="1">
      <w:start w:val="1"/>
      <w:numFmt w:val="lowerLetter"/>
      <w:lvlText w:val="%8."/>
      <w:lvlJc w:val="left"/>
      <w:pPr>
        <w:tabs>
          <w:tab w:val="num" w:pos="6840"/>
        </w:tabs>
        <w:ind w:left="6840" w:hanging="360"/>
      </w:pPr>
    </w:lvl>
    <w:lvl w:ilvl="8" w:tplc="56708D60" w:tentative="1">
      <w:start w:val="1"/>
      <w:numFmt w:val="lowerRoman"/>
      <w:lvlText w:val="%9."/>
      <w:lvlJc w:val="right"/>
      <w:pPr>
        <w:tabs>
          <w:tab w:val="num" w:pos="7560"/>
        </w:tabs>
        <w:ind w:left="7560" w:hanging="180"/>
      </w:pPr>
    </w:lvl>
  </w:abstractNum>
  <w:abstractNum w:abstractNumId="2" w15:restartNumberingAfterBreak="0">
    <w:nsid w:val="098D10E7"/>
    <w:multiLevelType w:val="hybridMultilevel"/>
    <w:tmpl w:val="539AB96E"/>
    <w:lvl w:ilvl="0" w:tplc="7548C7B4">
      <w:start w:val="1"/>
      <w:numFmt w:val="decimal"/>
      <w:lvlText w:val="%1."/>
      <w:lvlJc w:val="left"/>
      <w:pPr>
        <w:tabs>
          <w:tab w:val="num" w:pos="1800"/>
        </w:tabs>
        <w:ind w:left="1800" w:hanging="360"/>
      </w:pPr>
      <w:rPr>
        <w:rFonts w:hint="default"/>
      </w:rPr>
    </w:lvl>
    <w:lvl w:ilvl="1" w:tplc="F1BC62E6" w:tentative="1">
      <w:start w:val="1"/>
      <w:numFmt w:val="lowerLetter"/>
      <w:lvlText w:val="%2."/>
      <w:lvlJc w:val="left"/>
      <w:pPr>
        <w:tabs>
          <w:tab w:val="num" w:pos="2520"/>
        </w:tabs>
        <w:ind w:left="2520" w:hanging="360"/>
      </w:pPr>
    </w:lvl>
    <w:lvl w:ilvl="2" w:tplc="9FBA3050" w:tentative="1">
      <w:start w:val="1"/>
      <w:numFmt w:val="lowerRoman"/>
      <w:lvlText w:val="%3."/>
      <w:lvlJc w:val="right"/>
      <w:pPr>
        <w:tabs>
          <w:tab w:val="num" w:pos="3240"/>
        </w:tabs>
        <w:ind w:left="3240" w:hanging="180"/>
      </w:pPr>
    </w:lvl>
    <w:lvl w:ilvl="3" w:tplc="EF927480" w:tentative="1">
      <w:start w:val="1"/>
      <w:numFmt w:val="decimal"/>
      <w:lvlText w:val="%4."/>
      <w:lvlJc w:val="left"/>
      <w:pPr>
        <w:tabs>
          <w:tab w:val="num" w:pos="3960"/>
        </w:tabs>
        <w:ind w:left="3960" w:hanging="360"/>
      </w:pPr>
    </w:lvl>
    <w:lvl w:ilvl="4" w:tplc="B03201DE" w:tentative="1">
      <w:start w:val="1"/>
      <w:numFmt w:val="lowerLetter"/>
      <w:lvlText w:val="%5."/>
      <w:lvlJc w:val="left"/>
      <w:pPr>
        <w:tabs>
          <w:tab w:val="num" w:pos="4680"/>
        </w:tabs>
        <w:ind w:left="4680" w:hanging="360"/>
      </w:pPr>
    </w:lvl>
    <w:lvl w:ilvl="5" w:tplc="E43EDF3C" w:tentative="1">
      <w:start w:val="1"/>
      <w:numFmt w:val="lowerRoman"/>
      <w:lvlText w:val="%6."/>
      <w:lvlJc w:val="right"/>
      <w:pPr>
        <w:tabs>
          <w:tab w:val="num" w:pos="5400"/>
        </w:tabs>
        <w:ind w:left="5400" w:hanging="180"/>
      </w:pPr>
    </w:lvl>
    <w:lvl w:ilvl="6" w:tplc="A0A0A070" w:tentative="1">
      <w:start w:val="1"/>
      <w:numFmt w:val="decimal"/>
      <w:lvlText w:val="%7."/>
      <w:lvlJc w:val="left"/>
      <w:pPr>
        <w:tabs>
          <w:tab w:val="num" w:pos="6120"/>
        </w:tabs>
        <w:ind w:left="6120" w:hanging="360"/>
      </w:pPr>
    </w:lvl>
    <w:lvl w:ilvl="7" w:tplc="781891C6" w:tentative="1">
      <w:start w:val="1"/>
      <w:numFmt w:val="lowerLetter"/>
      <w:lvlText w:val="%8."/>
      <w:lvlJc w:val="left"/>
      <w:pPr>
        <w:tabs>
          <w:tab w:val="num" w:pos="6840"/>
        </w:tabs>
        <w:ind w:left="6840" w:hanging="360"/>
      </w:pPr>
    </w:lvl>
    <w:lvl w:ilvl="8" w:tplc="E8B63CE8" w:tentative="1">
      <w:start w:val="1"/>
      <w:numFmt w:val="lowerRoman"/>
      <w:lvlText w:val="%9."/>
      <w:lvlJc w:val="right"/>
      <w:pPr>
        <w:tabs>
          <w:tab w:val="num" w:pos="7560"/>
        </w:tabs>
        <w:ind w:left="7560" w:hanging="180"/>
      </w:pPr>
    </w:lvl>
  </w:abstractNum>
  <w:abstractNum w:abstractNumId="3" w15:restartNumberingAfterBreak="0">
    <w:nsid w:val="0DB46274"/>
    <w:multiLevelType w:val="hybridMultilevel"/>
    <w:tmpl w:val="29527794"/>
    <w:lvl w:ilvl="0" w:tplc="DF6CD92C">
      <w:start w:val="1"/>
      <w:numFmt w:val="decimal"/>
      <w:lvlText w:val="%1."/>
      <w:lvlJc w:val="left"/>
      <w:pPr>
        <w:tabs>
          <w:tab w:val="num" w:pos="1080"/>
        </w:tabs>
        <w:ind w:left="1080" w:hanging="360"/>
      </w:pPr>
      <w:rPr>
        <w:rFonts w:hint="default"/>
      </w:rPr>
    </w:lvl>
    <w:lvl w:ilvl="1" w:tplc="1D7EC234" w:tentative="1">
      <w:start w:val="1"/>
      <w:numFmt w:val="lowerLetter"/>
      <w:lvlText w:val="%2."/>
      <w:lvlJc w:val="left"/>
      <w:pPr>
        <w:tabs>
          <w:tab w:val="num" w:pos="1800"/>
        </w:tabs>
        <w:ind w:left="1800" w:hanging="360"/>
      </w:pPr>
    </w:lvl>
    <w:lvl w:ilvl="2" w:tplc="C54EDE9E" w:tentative="1">
      <w:start w:val="1"/>
      <w:numFmt w:val="lowerRoman"/>
      <w:lvlText w:val="%3."/>
      <w:lvlJc w:val="right"/>
      <w:pPr>
        <w:tabs>
          <w:tab w:val="num" w:pos="2520"/>
        </w:tabs>
        <w:ind w:left="2520" w:hanging="180"/>
      </w:pPr>
    </w:lvl>
    <w:lvl w:ilvl="3" w:tplc="0FB285A0" w:tentative="1">
      <w:start w:val="1"/>
      <w:numFmt w:val="decimal"/>
      <w:lvlText w:val="%4."/>
      <w:lvlJc w:val="left"/>
      <w:pPr>
        <w:tabs>
          <w:tab w:val="num" w:pos="3240"/>
        </w:tabs>
        <w:ind w:left="3240" w:hanging="360"/>
      </w:pPr>
    </w:lvl>
    <w:lvl w:ilvl="4" w:tplc="CD248402" w:tentative="1">
      <w:start w:val="1"/>
      <w:numFmt w:val="lowerLetter"/>
      <w:lvlText w:val="%5."/>
      <w:lvlJc w:val="left"/>
      <w:pPr>
        <w:tabs>
          <w:tab w:val="num" w:pos="3960"/>
        </w:tabs>
        <w:ind w:left="3960" w:hanging="360"/>
      </w:pPr>
    </w:lvl>
    <w:lvl w:ilvl="5" w:tplc="D4DA4CEC" w:tentative="1">
      <w:start w:val="1"/>
      <w:numFmt w:val="lowerRoman"/>
      <w:lvlText w:val="%6."/>
      <w:lvlJc w:val="right"/>
      <w:pPr>
        <w:tabs>
          <w:tab w:val="num" w:pos="4680"/>
        </w:tabs>
        <w:ind w:left="4680" w:hanging="180"/>
      </w:pPr>
    </w:lvl>
    <w:lvl w:ilvl="6" w:tplc="471698E0" w:tentative="1">
      <w:start w:val="1"/>
      <w:numFmt w:val="decimal"/>
      <w:lvlText w:val="%7."/>
      <w:lvlJc w:val="left"/>
      <w:pPr>
        <w:tabs>
          <w:tab w:val="num" w:pos="5400"/>
        </w:tabs>
        <w:ind w:left="5400" w:hanging="360"/>
      </w:pPr>
    </w:lvl>
    <w:lvl w:ilvl="7" w:tplc="705289A0" w:tentative="1">
      <w:start w:val="1"/>
      <w:numFmt w:val="lowerLetter"/>
      <w:lvlText w:val="%8."/>
      <w:lvlJc w:val="left"/>
      <w:pPr>
        <w:tabs>
          <w:tab w:val="num" w:pos="6120"/>
        </w:tabs>
        <w:ind w:left="6120" w:hanging="360"/>
      </w:pPr>
    </w:lvl>
    <w:lvl w:ilvl="8" w:tplc="50BCADA0" w:tentative="1">
      <w:start w:val="1"/>
      <w:numFmt w:val="lowerRoman"/>
      <w:lvlText w:val="%9."/>
      <w:lvlJc w:val="right"/>
      <w:pPr>
        <w:tabs>
          <w:tab w:val="num" w:pos="6840"/>
        </w:tabs>
        <w:ind w:left="6840" w:hanging="180"/>
      </w:pPr>
    </w:lvl>
  </w:abstractNum>
  <w:abstractNum w:abstractNumId="4" w15:restartNumberingAfterBreak="0">
    <w:nsid w:val="1BDC0DC3"/>
    <w:multiLevelType w:val="hybridMultilevel"/>
    <w:tmpl w:val="5EE03A1E"/>
    <w:lvl w:ilvl="0" w:tplc="F35A5E40">
      <w:start w:val="1"/>
      <w:numFmt w:val="decimal"/>
      <w:lvlText w:val="%1."/>
      <w:lvlJc w:val="left"/>
      <w:pPr>
        <w:tabs>
          <w:tab w:val="num" w:pos="1080"/>
        </w:tabs>
        <w:ind w:left="1080" w:hanging="360"/>
      </w:pPr>
      <w:rPr>
        <w:rFonts w:hint="default"/>
      </w:rPr>
    </w:lvl>
    <w:lvl w:ilvl="1" w:tplc="3F32AEFC" w:tentative="1">
      <w:start w:val="1"/>
      <w:numFmt w:val="lowerLetter"/>
      <w:lvlText w:val="%2."/>
      <w:lvlJc w:val="left"/>
      <w:pPr>
        <w:tabs>
          <w:tab w:val="num" w:pos="1800"/>
        </w:tabs>
        <w:ind w:left="1800" w:hanging="360"/>
      </w:pPr>
    </w:lvl>
    <w:lvl w:ilvl="2" w:tplc="72222196" w:tentative="1">
      <w:start w:val="1"/>
      <w:numFmt w:val="lowerRoman"/>
      <w:lvlText w:val="%3."/>
      <w:lvlJc w:val="right"/>
      <w:pPr>
        <w:tabs>
          <w:tab w:val="num" w:pos="2520"/>
        </w:tabs>
        <w:ind w:left="2520" w:hanging="180"/>
      </w:pPr>
    </w:lvl>
    <w:lvl w:ilvl="3" w:tplc="D612FBA8" w:tentative="1">
      <w:start w:val="1"/>
      <w:numFmt w:val="decimal"/>
      <w:lvlText w:val="%4."/>
      <w:lvlJc w:val="left"/>
      <w:pPr>
        <w:tabs>
          <w:tab w:val="num" w:pos="3240"/>
        </w:tabs>
        <w:ind w:left="3240" w:hanging="360"/>
      </w:pPr>
    </w:lvl>
    <w:lvl w:ilvl="4" w:tplc="0A78FA08" w:tentative="1">
      <w:start w:val="1"/>
      <w:numFmt w:val="lowerLetter"/>
      <w:lvlText w:val="%5."/>
      <w:lvlJc w:val="left"/>
      <w:pPr>
        <w:tabs>
          <w:tab w:val="num" w:pos="3960"/>
        </w:tabs>
        <w:ind w:left="3960" w:hanging="360"/>
      </w:pPr>
    </w:lvl>
    <w:lvl w:ilvl="5" w:tplc="9A80CA1A" w:tentative="1">
      <w:start w:val="1"/>
      <w:numFmt w:val="lowerRoman"/>
      <w:lvlText w:val="%6."/>
      <w:lvlJc w:val="right"/>
      <w:pPr>
        <w:tabs>
          <w:tab w:val="num" w:pos="4680"/>
        </w:tabs>
        <w:ind w:left="4680" w:hanging="180"/>
      </w:pPr>
    </w:lvl>
    <w:lvl w:ilvl="6" w:tplc="E13A0482" w:tentative="1">
      <w:start w:val="1"/>
      <w:numFmt w:val="decimal"/>
      <w:lvlText w:val="%7."/>
      <w:lvlJc w:val="left"/>
      <w:pPr>
        <w:tabs>
          <w:tab w:val="num" w:pos="5400"/>
        </w:tabs>
        <w:ind w:left="5400" w:hanging="360"/>
      </w:pPr>
    </w:lvl>
    <w:lvl w:ilvl="7" w:tplc="2CBA5A6E" w:tentative="1">
      <w:start w:val="1"/>
      <w:numFmt w:val="lowerLetter"/>
      <w:lvlText w:val="%8."/>
      <w:lvlJc w:val="left"/>
      <w:pPr>
        <w:tabs>
          <w:tab w:val="num" w:pos="6120"/>
        </w:tabs>
        <w:ind w:left="6120" w:hanging="360"/>
      </w:pPr>
    </w:lvl>
    <w:lvl w:ilvl="8" w:tplc="9A6A63A6" w:tentative="1">
      <w:start w:val="1"/>
      <w:numFmt w:val="lowerRoman"/>
      <w:lvlText w:val="%9."/>
      <w:lvlJc w:val="right"/>
      <w:pPr>
        <w:tabs>
          <w:tab w:val="num" w:pos="6840"/>
        </w:tabs>
        <w:ind w:left="6840" w:hanging="180"/>
      </w:pPr>
    </w:lvl>
  </w:abstractNum>
  <w:abstractNum w:abstractNumId="5" w15:restartNumberingAfterBreak="0">
    <w:nsid w:val="21516999"/>
    <w:multiLevelType w:val="hybridMultilevel"/>
    <w:tmpl w:val="E9169870"/>
    <w:lvl w:ilvl="0" w:tplc="35464EAA">
      <w:start w:val="1"/>
      <w:numFmt w:val="decimal"/>
      <w:lvlText w:val="%1."/>
      <w:lvlJc w:val="left"/>
      <w:pPr>
        <w:tabs>
          <w:tab w:val="num" w:pos="720"/>
        </w:tabs>
        <w:ind w:left="720" w:hanging="360"/>
      </w:pPr>
      <w:rPr>
        <w:rFonts w:hint="default"/>
      </w:rPr>
    </w:lvl>
    <w:lvl w:ilvl="1" w:tplc="307C8F3A" w:tentative="1">
      <w:start w:val="1"/>
      <w:numFmt w:val="lowerLetter"/>
      <w:lvlText w:val="%2."/>
      <w:lvlJc w:val="left"/>
      <w:pPr>
        <w:tabs>
          <w:tab w:val="num" w:pos="1440"/>
        </w:tabs>
        <w:ind w:left="1440" w:hanging="360"/>
      </w:pPr>
    </w:lvl>
    <w:lvl w:ilvl="2" w:tplc="0598F2B6" w:tentative="1">
      <w:start w:val="1"/>
      <w:numFmt w:val="lowerRoman"/>
      <w:lvlText w:val="%3."/>
      <w:lvlJc w:val="right"/>
      <w:pPr>
        <w:tabs>
          <w:tab w:val="num" w:pos="2160"/>
        </w:tabs>
        <w:ind w:left="2160" w:hanging="180"/>
      </w:pPr>
    </w:lvl>
    <w:lvl w:ilvl="3" w:tplc="CCCC4D3E" w:tentative="1">
      <w:start w:val="1"/>
      <w:numFmt w:val="decimal"/>
      <w:lvlText w:val="%4."/>
      <w:lvlJc w:val="left"/>
      <w:pPr>
        <w:tabs>
          <w:tab w:val="num" w:pos="2880"/>
        </w:tabs>
        <w:ind w:left="2880" w:hanging="360"/>
      </w:pPr>
    </w:lvl>
    <w:lvl w:ilvl="4" w:tplc="9810058E" w:tentative="1">
      <w:start w:val="1"/>
      <w:numFmt w:val="lowerLetter"/>
      <w:lvlText w:val="%5."/>
      <w:lvlJc w:val="left"/>
      <w:pPr>
        <w:tabs>
          <w:tab w:val="num" w:pos="3600"/>
        </w:tabs>
        <w:ind w:left="3600" w:hanging="360"/>
      </w:pPr>
    </w:lvl>
    <w:lvl w:ilvl="5" w:tplc="800A97CE" w:tentative="1">
      <w:start w:val="1"/>
      <w:numFmt w:val="lowerRoman"/>
      <w:lvlText w:val="%6."/>
      <w:lvlJc w:val="right"/>
      <w:pPr>
        <w:tabs>
          <w:tab w:val="num" w:pos="4320"/>
        </w:tabs>
        <w:ind w:left="4320" w:hanging="180"/>
      </w:pPr>
    </w:lvl>
    <w:lvl w:ilvl="6" w:tplc="2348E778" w:tentative="1">
      <w:start w:val="1"/>
      <w:numFmt w:val="decimal"/>
      <w:lvlText w:val="%7."/>
      <w:lvlJc w:val="left"/>
      <w:pPr>
        <w:tabs>
          <w:tab w:val="num" w:pos="5040"/>
        </w:tabs>
        <w:ind w:left="5040" w:hanging="360"/>
      </w:pPr>
    </w:lvl>
    <w:lvl w:ilvl="7" w:tplc="6C405C4A" w:tentative="1">
      <w:start w:val="1"/>
      <w:numFmt w:val="lowerLetter"/>
      <w:lvlText w:val="%8."/>
      <w:lvlJc w:val="left"/>
      <w:pPr>
        <w:tabs>
          <w:tab w:val="num" w:pos="5760"/>
        </w:tabs>
        <w:ind w:left="5760" w:hanging="360"/>
      </w:pPr>
    </w:lvl>
    <w:lvl w:ilvl="8" w:tplc="DA826528" w:tentative="1">
      <w:start w:val="1"/>
      <w:numFmt w:val="lowerRoman"/>
      <w:lvlText w:val="%9."/>
      <w:lvlJc w:val="right"/>
      <w:pPr>
        <w:tabs>
          <w:tab w:val="num" w:pos="6480"/>
        </w:tabs>
        <w:ind w:left="6480" w:hanging="180"/>
      </w:pPr>
    </w:lvl>
  </w:abstractNum>
  <w:abstractNum w:abstractNumId="6" w15:restartNumberingAfterBreak="0">
    <w:nsid w:val="240B6390"/>
    <w:multiLevelType w:val="hybridMultilevel"/>
    <w:tmpl w:val="B94043BA"/>
    <w:lvl w:ilvl="0" w:tplc="6D6E6C10">
      <w:start w:val="1"/>
      <w:numFmt w:val="decimal"/>
      <w:lvlText w:val="%1."/>
      <w:lvlJc w:val="left"/>
      <w:pPr>
        <w:tabs>
          <w:tab w:val="num" w:pos="1752"/>
        </w:tabs>
        <w:ind w:left="1752" w:hanging="1032"/>
      </w:pPr>
      <w:rPr>
        <w:rFonts w:hint="default"/>
      </w:rPr>
    </w:lvl>
    <w:lvl w:ilvl="1" w:tplc="3DBE358E" w:tentative="1">
      <w:start w:val="1"/>
      <w:numFmt w:val="lowerLetter"/>
      <w:lvlText w:val="%2."/>
      <w:lvlJc w:val="left"/>
      <w:pPr>
        <w:tabs>
          <w:tab w:val="num" w:pos="1800"/>
        </w:tabs>
        <w:ind w:left="1800" w:hanging="360"/>
      </w:pPr>
    </w:lvl>
    <w:lvl w:ilvl="2" w:tplc="0C686FBA" w:tentative="1">
      <w:start w:val="1"/>
      <w:numFmt w:val="lowerRoman"/>
      <w:lvlText w:val="%3."/>
      <w:lvlJc w:val="right"/>
      <w:pPr>
        <w:tabs>
          <w:tab w:val="num" w:pos="2520"/>
        </w:tabs>
        <w:ind w:left="2520" w:hanging="180"/>
      </w:pPr>
    </w:lvl>
    <w:lvl w:ilvl="3" w:tplc="9C168A66" w:tentative="1">
      <w:start w:val="1"/>
      <w:numFmt w:val="decimal"/>
      <w:lvlText w:val="%4."/>
      <w:lvlJc w:val="left"/>
      <w:pPr>
        <w:tabs>
          <w:tab w:val="num" w:pos="3240"/>
        </w:tabs>
        <w:ind w:left="3240" w:hanging="360"/>
      </w:pPr>
    </w:lvl>
    <w:lvl w:ilvl="4" w:tplc="0B807D5E" w:tentative="1">
      <w:start w:val="1"/>
      <w:numFmt w:val="lowerLetter"/>
      <w:lvlText w:val="%5."/>
      <w:lvlJc w:val="left"/>
      <w:pPr>
        <w:tabs>
          <w:tab w:val="num" w:pos="3960"/>
        </w:tabs>
        <w:ind w:left="3960" w:hanging="360"/>
      </w:pPr>
    </w:lvl>
    <w:lvl w:ilvl="5" w:tplc="0E3C859E" w:tentative="1">
      <w:start w:val="1"/>
      <w:numFmt w:val="lowerRoman"/>
      <w:lvlText w:val="%6."/>
      <w:lvlJc w:val="right"/>
      <w:pPr>
        <w:tabs>
          <w:tab w:val="num" w:pos="4680"/>
        </w:tabs>
        <w:ind w:left="4680" w:hanging="180"/>
      </w:pPr>
    </w:lvl>
    <w:lvl w:ilvl="6" w:tplc="98D23A9C" w:tentative="1">
      <w:start w:val="1"/>
      <w:numFmt w:val="decimal"/>
      <w:lvlText w:val="%7."/>
      <w:lvlJc w:val="left"/>
      <w:pPr>
        <w:tabs>
          <w:tab w:val="num" w:pos="5400"/>
        </w:tabs>
        <w:ind w:left="5400" w:hanging="360"/>
      </w:pPr>
    </w:lvl>
    <w:lvl w:ilvl="7" w:tplc="FC306722" w:tentative="1">
      <w:start w:val="1"/>
      <w:numFmt w:val="lowerLetter"/>
      <w:lvlText w:val="%8."/>
      <w:lvlJc w:val="left"/>
      <w:pPr>
        <w:tabs>
          <w:tab w:val="num" w:pos="6120"/>
        </w:tabs>
        <w:ind w:left="6120" w:hanging="360"/>
      </w:pPr>
    </w:lvl>
    <w:lvl w:ilvl="8" w:tplc="1466E8C8" w:tentative="1">
      <w:start w:val="1"/>
      <w:numFmt w:val="lowerRoman"/>
      <w:lvlText w:val="%9."/>
      <w:lvlJc w:val="right"/>
      <w:pPr>
        <w:tabs>
          <w:tab w:val="num" w:pos="6840"/>
        </w:tabs>
        <w:ind w:left="6840" w:hanging="180"/>
      </w:pPr>
    </w:lvl>
  </w:abstractNum>
  <w:abstractNum w:abstractNumId="7" w15:restartNumberingAfterBreak="0">
    <w:nsid w:val="241911F5"/>
    <w:multiLevelType w:val="hybridMultilevel"/>
    <w:tmpl w:val="9138B070"/>
    <w:lvl w:ilvl="0" w:tplc="31587A6A">
      <w:start w:val="1"/>
      <w:numFmt w:val="decimal"/>
      <w:lvlText w:val="%1."/>
      <w:lvlJc w:val="left"/>
      <w:pPr>
        <w:tabs>
          <w:tab w:val="num" w:pos="360"/>
        </w:tabs>
        <w:ind w:left="360" w:hanging="360"/>
      </w:pPr>
      <w:rPr>
        <w:rFonts w:hint="default"/>
      </w:rPr>
    </w:lvl>
    <w:lvl w:ilvl="1" w:tplc="CAD01C9C" w:tentative="1">
      <w:start w:val="1"/>
      <w:numFmt w:val="lowerLetter"/>
      <w:lvlText w:val="%2."/>
      <w:lvlJc w:val="left"/>
      <w:pPr>
        <w:tabs>
          <w:tab w:val="num" w:pos="2520"/>
        </w:tabs>
        <w:ind w:left="2520" w:hanging="360"/>
      </w:pPr>
    </w:lvl>
    <w:lvl w:ilvl="2" w:tplc="027E1C80" w:tentative="1">
      <w:start w:val="1"/>
      <w:numFmt w:val="lowerRoman"/>
      <w:lvlText w:val="%3."/>
      <w:lvlJc w:val="right"/>
      <w:pPr>
        <w:tabs>
          <w:tab w:val="num" w:pos="3240"/>
        </w:tabs>
        <w:ind w:left="3240" w:hanging="180"/>
      </w:pPr>
    </w:lvl>
    <w:lvl w:ilvl="3" w:tplc="BDF60060" w:tentative="1">
      <w:start w:val="1"/>
      <w:numFmt w:val="decimal"/>
      <w:lvlText w:val="%4."/>
      <w:lvlJc w:val="left"/>
      <w:pPr>
        <w:tabs>
          <w:tab w:val="num" w:pos="3960"/>
        </w:tabs>
        <w:ind w:left="3960" w:hanging="360"/>
      </w:pPr>
    </w:lvl>
    <w:lvl w:ilvl="4" w:tplc="C90680A8" w:tentative="1">
      <w:start w:val="1"/>
      <w:numFmt w:val="lowerLetter"/>
      <w:lvlText w:val="%5."/>
      <w:lvlJc w:val="left"/>
      <w:pPr>
        <w:tabs>
          <w:tab w:val="num" w:pos="4680"/>
        </w:tabs>
        <w:ind w:left="4680" w:hanging="360"/>
      </w:pPr>
    </w:lvl>
    <w:lvl w:ilvl="5" w:tplc="53FC7B22" w:tentative="1">
      <w:start w:val="1"/>
      <w:numFmt w:val="lowerRoman"/>
      <w:lvlText w:val="%6."/>
      <w:lvlJc w:val="right"/>
      <w:pPr>
        <w:tabs>
          <w:tab w:val="num" w:pos="5400"/>
        </w:tabs>
        <w:ind w:left="5400" w:hanging="180"/>
      </w:pPr>
    </w:lvl>
    <w:lvl w:ilvl="6" w:tplc="598244CA" w:tentative="1">
      <w:start w:val="1"/>
      <w:numFmt w:val="decimal"/>
      <w:lvlText w:val="%7."/>
      <w:lvlJc w:val="left"/>
      <w:pPr>
        <w:tabs>
          <w:tab w:val="num" w:pos="6120"/>
        </w:tabs>
        <w:ind w:left="6120" w:hanging="360"/>
      </w:pPr>
    </w:lvl>
    <w:lvl w:ilvl="7" w:tplc="8A00912E" w:tentative="1">
      <w:start w:val="1"/>
      <w:numFmt w:val="lowerLetter"/>
      <w:lvlText w:val="%8."/>
      <w:lvlJc w:val="left"/>
      <w:pPr>
        <w:tabs>
          <w:tab w:val="num" w:pos="6840"/>
        </w:tabs>
        <w:ind w:left="6840" w:hanging="360"/>
      </w:pPr>
    </w:lvl>
    <w:lvl w:ilvl="8" w:tplc="1A0E058A" w:tentative="1">
      <w:start w:val="1"/>
      <w:numFmt w:val="lowerRoman"/>
      <w:lvlText w:val="%9."/>
      <w:lvlJc w:val="right"/>
      <w:pPr>
        <w:tabs>
          <w:tab w:val="num" w:pos="7560"/>
        </w:tabs>
        <w:ind w:left="7560" w:hanging="180"/>
      </w:pPr>
    </w:lvl>
  </w:abstractNum>
  <w:abstractNum w:abstractNumId="8" w15:restartNumberingAfterBreak="0">
    <w:nsid w:val="27094A2F"/>
    <w:multiLevelType w:val="hybridMultilevel"/>
    <w:tmpl w:val="179071DA"/>
    <w:lvl w:ilvl="0" w:tplc="017A051C">
      <w:start w:val="1"/>
      <w:numFmt w:val="decimal"/>
      <w:lvlText w:val="%1."/>
      <w:lvlJc w:val="left"/>
      <w:pPr>
        <w:tabs>
          <w:tab w:val="num" w:pos="720"/>
        </w:tabs>
        <w:ind w:left="720" w:hanging="360"/>
      </w:pPr>
      <w:rPr>
        <w:rFonts w:hint="default"/>
      </w:rPr>
    </w:lvl>
    <w:lvl w:ilvl="1" w:tplc="3DFC804E" w:tentative="1">
      <w:start w:val="1"/>
      <w:numFmt w:val="lowerLetter"/>
      <w:lvlText w:val="%2."/>
      <w:lvlJc w:val="left"/>
      <w:pPr>
        <w:tabs>
          <w:tab w:val="num" w:pos="1440"/>
        </w:tabs>
        <w:ind w:left="1440" w:hanging="360"/>
      </w:pPr>
    </w:lvl>
    <w:lvl w:ilvl="2" w:tplc="8EC47D7E" w:tentative="1">
      <w:start w:val="1"/>
      <w:numFmt w:val="lowerRoman"/>
      <w:lvlText w:val="%3."/>
      <w:lvlJc w:val="right"/>
      <w:pPr>
        <w:tabs>
          <w:tab w:val="num" w:pos="2160"/>
        </w:tabs>
        <w:ind w:left="2160" w:hanging="180"/>
      </w:pPr>
    </w:lvl>
    <w:lvl w:ilvl="3" w:tplc="D64A8564" w:tentative="1">
      <w:start w:val="1"/>
      <w:numFmt w:val="decimal"/>
      <w:lvlText w:val="%4."/>
      <w:lvlJc w:val="left"/>
      <w:pPr>
        <w:tabs>
          <w:tab w:val="num" w:pos="2880"/>
        </w:tabs>
        <w:ind w:left="2880" w:hanging="360"/>
      </w:pPr>
    </w:lvl>
    <w:lvl w:ilvl="4" w:tplc="D42AD430" w:tentative="1">
      <w:start w:val="1"/>
      <w:numFmt w:val="lowerLetter"/>
      <w:lvlText w:val="%5."/>
      <w:lvlJc w:val="left"/>
      <w:pPr>
        <w:tabs>
          <w:tab w:val="num" w:pos="3600"/>
        </w:tabs>
        <w:ind w:left="3600" w:hanging="360"/>
      </w:pPr>
    </w:lvl>
    <w:lvl w:ilvl="5" w:tplc="D73CC3B0" w:tentative="1">
      <w:start w:val="1"/>
      <w:numFmt w:val="lowerRoman"/>
      <w:lvlText w:val="%6."/>
      <w:lvlJc w:val="right"/>
      <w:pPr>
        <w:tabs>
          <w:tab w:val="num" w:pos="4320"/>
        </w:tabs>
        <w:ind w:left="4320" w:hanging="180"/>
      </w:pPr>
    </w:lvl>
    <w:lvl w:ilvl="6" w:tplc="B15243A0" w:tentative="1">
      <w:start w:val="1"/>
      <w:numFmt w:val="decimal"/>
      <w:lvlText w:val="%7."/>
      <w:lvlJc w:val="left"/>
      <w:pPr>
        <w:tabs>
          <w:tab w:val="num" w:pos="5040"/>
        </w:tabs>
        <w:ind w:left="5040" w:hanging="360"/>
      </w:pPr>
    </w:lvl>
    <w:lvl w:ilvl="7" w:tplc="E6909EB6" w:tentative="1">
      <w:start w:val="1"/>
      <w:numFmt w:val="lowerLetter"/>
      <w:lvlText w:val="%8."/>
      <w:lvlJc w:val="left"/>
      <w:pPr>
        <w:tabs>
          <w:tab w:val="num" w:pos="5760"/>
        </w:tabs>
        <w:ind w:left="5760" w:hanging="360"/>
      </w:pPr>
    </w:lvl>
    <w:lvl w:ilvl="8" w:tplc="2BEAFEF8" w:tentative="1">
      <w:start w:val="1"/>
      <w:numFmt w:val="lowerRoman"/>
      <w:lvlText w:val="%9."/>
      <w:lvlJc w:val="right"/>
      <w:pPr>
        <w:tabs>
          <w:tab w:val="num" w:pos="6480"/>
        </w:tabs>
        <w:ind w:left="6480" w:hanging="180"/>
      </w:pPr>
    </w:lvl>
  </w:abstractNum>
  <w:abstractNum w:abstractNumId="9" w15:restartNumberingAfterBreak="0">
    <w:nsid w:val="303D604C"/>
    <w:multiLevelType w:val="hybridMultilevel"/>
    <w:tmpl w:val="70FCF308"/>
    <w:lvl w:ilvl="0" w:tplc="DBD66232">
      <w:start w:val="3"/>
      <w:numFmt w:val="decimal"/>
      <w:lvlText w:val="%1."/>
      <w:lvlJc w:val="left"/>
      <w:pPr>
        <w:tabs>
          <w:tab w:val="num" w:pos="1080"/>
        </w:tabs>
        <w:ind w:left="1080" w:hanging="360"/>
      </w:pPr>
      <w:rPr>
        <w:rFonts w:hint="default"/>
      </w:rPr>
    </w:lvl>
    <w:lvl w:ilvl="1" w:tplc="9448343C" w:tentative="1">
      <w:start w:val="1"/>
      <w:numFmt w:val="lowerLetter"/>
      <w:lvlText w:val="%2."/>
      <w:lvlJc w:val="left"/>
      <w:pPr>
        <w:tabs>
          <w:tab w:val="num" w:pos="1800"/>
        </w:tabs>
        <w:ind w:left="1800" w:hanging="360"/>
      </w:pPr>
    </w:lvl>
    <w:lvl w:ilvl="2" w:tplc="29120052" w:tentative="1">
      <w:start w:val="1"/>
      <w:numFmt w:val="lowerRoman"/>
      <w:lvlText w:val="%3."/>
      <w:lvlJc w:val="right"/>
      <w:pPr>
        <w:tabs>
          <w:tab w:val="num" w:pos="2520"/>
        </w:tabs>
        <w:ind w:left="2520" w:hanging="180"/>
      </w:pPr>
    </w:lvl>
    <w:lvl w:ilvl="3" w:tplc="CB74B79E" w:tentative="1">
      <w:start w:val="1"/>
      <w:numFmt w:val="decimal"/>
      <w:lvlText w:val="%4."/>
      <w:lvlJc w:val="left"/>
      <w:pPr>
        <w:tabs>
          <w:tab w:val="num" w:pos="3240"/>
        </w:tabs>
        <w:ind w:left="3240" w:hanging="360"/>
      </w:pPr>
    </w:lvl>
    <w:lvl w:ilvl="4" w:tplc="DAA0DEC6" w:tentative="1">
      <w:start w:val="1"/>
      <w:numFmt w:val="lowerLetter"/>
      <w:lvlText w:val="%5."/>
      <w:lvlJc w:val="left"/>
      <w:pPr>
        <w:tabs>
          <w:tab w:val="num" w:pos="3960"/>
        </w:tabs>
        <w:ind w:left="3960" w:hanging="360"/>
      </w:pPr>
    </w:lvl>
    <w:lvl w:ilvl="5" w:tplc="D0B68204" w:tentative="1">
      <w:start w:val="1"/>
      <w:numFmt w:val="lowerRoman"/>
      <w:lvlText w:val="%6."/>
      <w:lvlJc w:val="right"/>
      <w:pPr>
        <w:tabs>
          <w:tab w:val="num" w:pos="4680"/>
        </w:tabs>
        <w:ind w:left="4680" w:hanging="180"/>
      </w:pPr>
    </w:lvl>
    <w:lvl w:ilvl="6" w:tplc="321E36AE" w:tentative="1">
      <w:start w:val="1"/>
      <w:numFmt w:val="decimal"/>
      <w:lvlText w:val="%7."/>
      <w:lvlJc w:val="left"/>
      <w:pPr>
        <w:tabs>
          <w:tab w:val="num" w:pos="5400"/>
        </w:tabs>
        <w:ind w:left="5400" w:hanging="360"/>
      </w:pPr>
    </w:lvl>
    <w:lvl w:ilvl="7" w:tplc="2C2E6116" w:tentative="1">
      <w:start w:val="1"/>
      <w:numFmt w:val="lowerLetter"/>
      <w:lvlText w:val="%8."/>
      <w:lvlJc w:val="left"/>
      <w:pPr>
        <w:tabs>
          <w:tab w:val="num" w:pos="6120"/>
        </w:tabs>
        <w:ind w:left="6120" w:hanging="360"/>
      </w:pPr>
    </w:lvl>
    <w:lvl w:ilvl="8" w:tplc="F25A3042" w:tentative="1">
      <w:start w:val="1"/>
      <w:numFmt w:val="lowerRoman"/>
      <w:lvlText w:val="%9."/>
      <w:lvlJc w:val="right"/>
      <w:pPr>
        <w:tabs>
          <w:tab w:val="num" w:pos="6840"/>
        </w:tabs>
        <w:ind w:left="6840" w:hanging="180"/>
      </w:pPr>
    </w:lvl>
  </w:abstractNum>
  <w:abstractNum w:abstractNumId="10" w15:restartNumberingAfterBreak="0">
    <w:nsid w:val="34C5171A"/>
    <w:multiLevelType w:val="hybridMultilevel"/>
    <w:tmpl w:val="7A825012"/>
    <w:lvl w:ilvl="0" w:tplc="EEFA9D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EC441D"/>
    <w:multiLevelType w:val="hybridMultilevel"/>
    <w:tmpl w:val="15DE34A0"/>
    <w:lvl w:ilvl="0" w:tplc="A7781B44">
      <w:start w:val="1"/>
      <w:numFmt w:val="decimal"/>
      <w:lvlText w:val="%1."/>
      <w:lvlJc w:val="left"/>
      <w:pPr>
        <w:tabs>
          <w:tab w:val="num" w:pos="720"/>
        </w:tabs>
        <w:ind w:left="720" w:hanging="360"/>
      </w:pPr>
      <w:rPr>
        <w:rFonts w:hint="default"/>
        <w:b/>
      </w:rPr>
    </w:lvl>
    <w:lvl w:ilvl="1" w:tplc="59F2EFDE" w:tentative="1">
      <w:start w:val="1"/>
      <w:numFmt w:val="lowerLetter"/>
      <w:lvlText w:val="%2."/>
      <w:lvlJc w:val="left"/>
      <w:pPr>
        <w:tabs>
          <w:tab w:val="num" w:pos="1440"/>
        </w:tabs>
        <w:ind w:left="1440" w:hanging="360"/>
      </w:pPr>
    </w:lvl>
    <w:lvl w:ilvl="2" w:tplc="CDD0647E" w:tentative="1">
      <w:start w:val="1"/>
      <w:numFmt w:val="lowerRoman"/>
      <w:lvlText w:val="%3."/>
      <w:lvlJc w:val="right"/>
      <w:pPr>
        <w:tabs>
          <w:tab w:val="num" w:pos="2160"/>
        </w:tabs>
        <w:ind w:left="2160" w:hanging="180"/>
      </w:pPr>
    </w:lvl>
    <w:lvl w:ilvl="3" w:tplc="B86227C0" w:tentative="1">
      <w:start w:val="1"/>
      <w:numFmt w:val="decimal"/>
      <w:lvlText w:val="%4."/>
      <w:lvlJc w:val="left"/>
      <w:pPr>
        <w:tabs>
          <w:tab w:val="num" w:pos="2880"/>
        </w:tabs>
        <w:ind w:left="2880" w:hanging="360"/>
      </w:pPr>
    </w:lvl>
    <w:lvl w:ilvl="4" w:tplc="5B067A34" w:tentative="1">
      <w:start w:val="1"/>
      <w:numFmt w:val="lowerLetter"/>
      <w:lvlText w:val="%5."/>
      <w:lvlJc w:val="left"/>
      <w:pPr>
        <w:tabs>
          <w:tab w:val="num" w:pos="3600"/>
        </w:tabs>
        <w:ind w:left="3600" w:hanging="360"/>
      </w:pPr>
    </w:lvl>
    <w:lvl w:ilvl="5" w:tplc="7A8E06C8" w:tentative="1">
      <w:start w:val="1"/>
      <w:numFmt w:val="lowerRoman"/>
      <w:lvlText w:val="%6."/>
      <w:lvlJc w:val="right"/>
      <w:pPr>
        <w:tabs>
          <w:tab w:val="num" w:pos="4320"/>
        </w:tabs>
        <w:ind w:left="4320" w:hanging="180"/>
      </w:pPr>
    </w:lvl>
    <w:lvl w:ilvl="6" w:tplc="8794A312" w:tentative="1">
      <w:start w:val="1"/>
      <w:numFmt w:val="decimal"/>
      <w:lvlText w:val="%7."/>
      <w:lvlJc w:val="left"/>
      <w:pPr>
        <w:tabs>
          <w:tab w:val="num" w:pos="5040"/>
        </w:tabs>
        <w:ind w:left="5040" w:hanging="360"/>
      </w:pPr>
    </w:lvl>
    <w:lvl w:ilvl="7" w:tplc="9CEC9B6C" w:tentative="1">
      <w:start w:val="1"/>
      <w:numFmt w:val="lowerLetter"/>
      <w:lvlText w:val="%8."/>
      <w:lvlJc w:val="left"/>
      <w:pPr>
        <w:tabs>
          <w:tab w:val="num" w:pos="5760"/>
        </w:tabs>
        <w:ind w:left="5760" w:hanging="360"/>
      </w:pPr>
    </w:lvl>
    <w:lvl w:ilvl="8" w:tplc="E3A489FC" w:tentative="1">
      <w:start w:val="1"/>
      <w:numFmt w:val="lowerRoman"/>
      <w:lvlText w:val="%9."/>
      <w:lvlJc w:val="right"/>
      <w:pPr>
        <w:tabs>
          <w:tab w:val="num" w:pos="6480"/>
        </w:tabs>
        <w:ind w:left="6480" w:hanging="180"/>
      </w:pPr>
    </w:lvl>
  </w:abstractNum>
  <w:abstractNum w:abstractNumId="12" w15:restartNumberingAfterBreak="0">
    <w:nsid w:val="385309AC"/>
    <w:multiLevelType w:val="singleLevel"/>
    <w:tmpl w:val="5FC8E89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FCE7D69"/>
    <w:multiLevelType w:val="hybridMultilevel"/>
    <w:tmpl w:val="C754603E"/>
    <w:lvl w:ilvl="0" w:tplc="1F021A6A">
      <w:start w:val="1"/>
      <w:numFmt w:val="decimal"/>
      <w:lvlText w:val="%1."/>
      <w:lvlJc w:val="left"/>
      <w:pPr>
        <w:tabs>
          <w:tab w:val="num" w:pos="720"/>
        </w:tabs>
        <w:ind w:left="720" w:hanging="360"/>
      </w:pPr>
      <w:rPr>
        <w:rFonts w:hint="default"/>
      </w:rPr>
    </w:lvl>
    <w:lvl w:ilvl="1" w:tplc="B79ED17E" w:tentative="1">
      <w:start w:val="1"/>
      <w:numFmt w:val="lowerLetter"/>
      <w:lvlText w:val="%2."/>
      <w:lvlJc w:val="left"/>
      <w:pPr>
        <w:tabs>
          <w:tab w:val="num" w:pos="1440"/>
        </w:tabs>
        <w:ind w:left="1440" w:hanging="360"/>
      </w:pPr>
    </w:lvl>
    <w:lvl w:ilvl="2" w:tplc="737E3AE2" w:tentative="1">
      <w:start w:val="1"/>
      <w:numFmt w:val="lowerRoman"/>
      <w:lvlText w:val="%3."/>
      <w:lvlJc w:val="right"/>
      <w:pPr>
        <w:tabs>
          <w:tab w:val="num" w:pos="2160"/>
        </w:tabs>
        <w:ind w:left="2160" w:hanging="180"/>
      </w:pPr>
    </w:lvl>
    <w:lvl w:ilvl="3" w:tplc="639A88C2" w:tentative="1">
      <w:start w:val="1"/>
      <w:numFmt w:val="decimal"/>
      <w:lvlText w:val="%4."/>
      <w:lvlJc w:val="left"/>
      <w:pPr>
        <w:tabs>
          <w:tab w:val="num" w:pos="2880"/>
        </w:tabs>
        <w:ind w:left="2880" w:hanging="360"/>
      </w:pPr>
    </w:lvl>
    <w:lvl w:ilvl="4" w:tplc="EC36986E" w:tentative="1">
      <w:start w:val="1"/>
      <w:numFmt w:val="lowerLetter"/>
      <w:lvlText w:val="%5."/>
      <w:lvlJc w:val="left"/>
      <w:pPr>
        <w:tabs>
          <w:tab w:val="num" w:pos="3600"/>
        </w:tabs>
        <w:ind w:left="3600" w:hanging="360"/>
      </w:pPr>
    </w:lvl>
    <w:lvl w:ilvl="5" w:tplc="372E3258" w:tentative="1">
      <w:start w:val="1"/>
      <w:numFmt w:val="lowerRoman"/>
      <w:lvlText w:val="%6."/>
      <w:lvlJc w:val="right"/>
      <w:pPr>
        <w:tabs>
          <w:tab w:val="num" w:pos="4320"/>
        </w:tabs>
        <w:ind w:left="4320" w:hanging="180"/>
      </w:pPr>
    </w:lvl>
    <w:lvl w:ilvl="6" w:tplc="B0621CBE" w:tentative="1">
      <w:start w:val="1"/>
      <w:numFmt w:val="decimal"/>
      <w:lvlText w:val="%7."/>
      <w:lvlJc w:val="left"/>
      <w:pPr>
        <w:tabs>
          <w:tab w:val="num" w:pos="5040"/>
        </w:tabs>
        <w:ind w:left="5040" w:hanging="360"/>
      </w:pPr>
    </w:lvl>
    <w:lvl w:ilvl="7" w:tplc="185AAEB2" w:tentative="1">
      <w:start w:val="1"/>
      <w:numFmt w:val="lowerLetter"/>
      <w:lvlText w:val="%8."/>
      <w:lvlJc w:val="left"/>
      <w:pPr>
        <w:tabs>
          <w:tab w:val="num" w:pos="5760"/>
        </w:tabs>
        <w:ind w:left="5760" w:hanging="360"/>
      </w:pPr>
    </w:lvl>
    <w:lvl w:ilvl="8" w:tplc="4F3E647E" w:tentative="1">
      <w:start w:val="1"/>
      <w:numFmt w:val="lowerRoman"/>
      <w:lvlText w:val="%9."/>
      <w:lvlJc w:val="right"/>
      <w:pPr>
        <w:tabs>
          <w:tab w:val="num" w:pos="6480"/>
        </w:tabs>
        <w:ind w:left="6480" w:hanging="180"/>
      </w:pPr>
    </w:lvl>
  </w:abstractNum>
  <w:abstractNum w:abstractNumId="14" w15:restartNumberingAfterBreak="0">
    <w:nsid w:val="4EBD5C8B"/>
    <w:multiLevelType w:val="hybridMultilevel"/>
    <w:tmpl w:val="D93C7170"/>
    <w:lvl w:ilvl="0" w:tplc="0042246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D05667"/>
    <w:multiLevelType w:val="hybridMultilevel"/>
    <w:tmpl w:val="0EEE442A"/>
    <w:lvl w:ilvl="0" w:tplc="1E7E52FA">
      <w:start w:val="13"/>
      <w:numFmt w:val="decimal"/>
      <w:lvlText w:val="%1."/>
      <w:lvlJc w:val="left"/>
      <w:pPr>
        <w:tabs>
          <w:tab w:val="num" w:pos="720"/>
        </w:tabs>
        <w:ind w:left="720" w:hanging="360"/>
      </w:pPr>
      <w:rPr>
        <w:rFonts w:hint="default"/>
        <w:b w:val="0"/>
      </w:rPr>
    </w:lvl>
    <w:lvl w:ilvl="1" w:tplc="B78CF9FA" w:tentative="1">
      <w:start w:val="1"/>
      <w:numFmt w:val="lowerLetter"/>
      <w:lvlText w:val="%2."/>
      <w:lvlJc w:val="left"/>
      <w:pPr>
        <w:tabs>
          <w:tab w:val="num" w:pos="1440"/>
        </w:tabs>
        <w:ind w:left="1440" w:hanging="360"/>
      </w:pPr>
    </w:lvl>
    <w:lvl w:ilvl="2" w:tplc="A262FDBE" w:tentative="1">
      <w:start w:val="1"/>
      <w:numFmt w:val="lowerRoman"/>
      <w:lvlText w:val="%3."/>
      <w:lvlJc w:val="right"/>
      <w:pPr>
        <w:tabs>
          <w:tab w:val="num" w:pos="2160"/>
        </w:tabs>
        <w:ind w:left="2160" w:hanging="180"/>
      </w:pPr>
    </w:lvl>
    <w:lvl w:ilvl="3" w:tplc="18BC6E16" w:tentative="1">
      <w:start w:val="1"/>
      <w:numFmt w:val="decimal"/>
      <w:lvlText w:val="%4."/>
      <w:lvlJc w:val="left"/>
      <w:pPr>
        <w:tabs>
          <w:tab w:val="num" w:pos="2880"/>
        </w:tabs>
        <w:ind w:left="2880" w:hanging="360"/>
      </w:pPr>
    </w:lvl>
    <w:lvl w:ilvl="4" w:tplc="A00EB08C" w:tentative="1">
      <w:start w:val="1"/>
      <w:numFmt w:val="lowerLetter"/>
      <w:lvlText w:val="%5."/>
      <w:lvlJc w:val="left"/>
      <w:pPr>
        <w:tabs>
          <w:tab w:val="num" w:pos="3600"/>
        </w:tabs>
        <w:ind w:left="3600" w:hanging="360"/>
      </w:pPr>
    </w:lvl>
    <w:lvl w:ilvl="5" w:tplc="84CC2AB0" w:tentative="1">
      <w:start w:val="1"/>
      <w:numFmt w:val="lowerRoman"/>
      <w:lvlText w:val="%6."/>
      <w:lvlJc w:val="right"/>
      <w:pPr>
        <w:tabs>
          <w:tab w:val="num" w:pos="4320"/>
        </w:tabs>
        <w:ind w:left="4320" w:hanging="180"/>
      </w:pPr>
    </w:lvl>
    <w:lvl w:ilvl="6" w:tplc="25664274" w:tentative="1">
      <w:start w:val="1"/>
      <w:numFmt w:val="decimal"/>
      <w:lvlText w:val="%7."/>
      <w:lvlJc w:val="left"/>
      <w:pPr>
        <w:tabs>
          <w:tab w:val="num" w:pos="5040"/>
        </w:tabs>
        <w:ind w:left="5040" w:hanging="360"/>
      </w:pPr>
    </w:lvl>
    <w:lvl w:ilvl="7" w:tplc="E528CE30" w:tentative="1">
      <w:start w:val="1"/>
      <w:numFmt w:val="lowerLetter"/>
      <w:lvlText w:val="%8."/>
      <w:lvlJc w:val="left"/>
      <w:pPr>
        <w:tabs>
          <w:tab w:val="num" w:pos="5760"/>
        </w:tabs>
        <w:ind w:left="5760" w:hanging="360"/>
      </w:pPr>
    </w:lvl>
    <w:lvl w:ilvl="8" w:tplc="9592690C" w:tentative="1">
      <w:start w:val="1"/>
      <w:numFmt w:val="lowerRoman"/>
      <w:lvlText w:val="%9."/>
      <w:lvlJc w:val="right"/>
      <w:pPr>
        <w:tabs>
          <w:tab w:val="num" w:pos="6480"/>
        </w:tabs>
        <w:ind w:left="6480" w:hanging="180"/>
      </w:pPr>
    </w:lvl>
  </w:abstractNum>
  <w:abstractNum w:abstractNumId="16" w15:restartNumberingAfterBreak="0">
    <w:nsid w:val="58AD2A05"/>
    <w:multiLevelType w:val="hybridMultilevel"/>
    <w:tmpl w:val="7682BE34"/>
    <w:lvl w:ilvl="0" w:tplc="6A166A10">
      <w:start w:val="1"/>
      <w:numFmt w:val="decimal"/>
      <w:lvlText w:val="%1."/>
      <w:lvlJc w:val="left"/>
      <w:pPr>
        <w:tabs>
          <w:tab w:val="num" w:pos="1080"/>
        </w:tabs>
        <w:ind w:left="1080" w:hanging="360"/>
      </w:pPr>
      <w:rPr>
        <w:rFonts w:hint="default"/>
      </w:rPr>
    </w:lvl>
    <w:lvl w:ilvl="1" w:tplc="4E487976" w:tentative="1">
      <w:start w:val="1"/>
      <w:numFmt w:val="lowerLetter"/>
      <w:lvlText w:val="%2."/>
      <w:lvlJc w:val="left"/>
      <w:pPr>
        <w:tabs>
          <w:tab w:val="num" w:pos="1800"/>
        </w:tabs>
        <w:ind w:left="1800" w:hanging="360"/>
      </w:pPr>
    </w:lvl>
    <w:lvl w:ilvl="2" w:tplc="219CE3A8" w:tentative="1">
      <w:start w:val="1"/>
      <w:numFmt w:val="lowerRoman"/>
      <w:lvlText w:val="%3."/>
      <w:lvlJc w:val="right"/>
      <w:pPr>
        <w:tabs>
          <w:tab w:val="num" w:pos="2520"/>
        </w:tabs>
        <w:ind w:left="2520" w:hanging="180"/>
      </w:pPr>
    </w:lvl>
    <w:lvl w:ilvl="3" w:tplc="2226807A" w:tentative="1">
      <w:start w:val="1"/>
      <w:numFmt w:val="decimal"/>
      <w:lvlText w:val="%4."/>
      <w:lvlJc w:val="left"/>
      <w:pPr>
        <w:tabs>
          <w:tab w:val="num" w:pos="3240"/>
        </w:tabs>
        <w:ind w:left="3240" w:hanging="360"/>
      </w:pPr>
    </w:lvl>
    <w:lvl w:ilvl="4" w:tplc="5CD6ECCC" w:tentative="1">
      <w:start w:val="1"/>
      <w:numFmt w:val="lowerLetter"/>
      <w:lvlText w:val="%5."/>
      <w:lvlJc w:val="left"/>
      <w:pPr>
        <w:tabs>
          <w:tab w:val="num" w:pos="3960"/>
        </w:tabs>
        <w:ind w:left="3960" w:hanging="360"/>
      </w:pPr>
    </w:lvl>
    <w:lvl w:ilvl="5" w:tplc="D5002064" w:tentative="1">
      <w:start w:val="1"/>
      <w:numFmt w:val="lowerRoman"/>
      <w:lvlText w:val="%6."/>
      <w:lvlJc w:val="right"/>
      <w:pPr>
        <w:tabs>
          <w:tab w:val="num" w:pos="4680"/>
        </w:tabs>
        <w:ind w:left="4680" w:hanging="180"/>
      </w:pPr>
    </w:lvl>
    <w:lvl w:ilvl="6" w:tplc="DC960D42" w:tentative="1">
      <w:start w:val="1"/>
      <w:numFmt w:val="decimal"/>
      <w:lvlText w:val="%7."/>
      <w:lvlJc w:val="left"/>
      <w:pPr>
        <w:tabs>
          <w:tab w:val="num" w:pos="5400"/>
        </w:tabs>
        <w:ind w:left="5400" w:hanging="360"/>
      </w:pPr>
    </w:lvl>
    <w:lvl w:ilvl="7" w:tplc="18DAA9CA" w:tentative="1">
      <w:start w:val="1"/>
      <w:numFmt w:val="lowerLetter"/>
      <w:lvlText w:val="%8."/>
      <w:lvlJc w:val="left"/>
      <w:pPr>
        <w:tabs>
          <w:tab w:val="num" w:pos="6120"/>
        </w:tabs>
        <w:ind w:left="6120" w:hanging="360"/>
      </w:pPr>
    </w:lvl>
    <w:lvl w:ilvl="8" w:tplc="5D5883AE" w:tentative="1">
      <w:start w:val="1"/>
      <w:numFmt w:val="lowerRoman"/>
      <w:lvlText w:val="%9."/>
      <w:lvlJc w:val="right"/>
      <w:pPr>
        <w:tabs>
          <w:tab w:val="num" w:pos="6840"/>
        </w:tabs>
        <w:ind w:left="6840" w:hanging="180"/>
      </w:pPr>
    </w:lvl>
  </w:abstractNum>
  <w:abstractNum w:abstractNumId="17" w15:restartNumberingAfterBreak="0">
    <w:nsid w:val="5D2A5A2B"/>
    <w:multiLevelType w:val="hybridMultilevel"/>
    <w:tmpl w:val="6F5A6D48"/>
    <w:lvl w:ilvl="0" w:tplc="6B7CD814">
      <w:start w:val="1"/>
      <w:numFmt w:val="decimal"/>
      <w:lvlText w:val="%1."/>
      <w:lvlJc w:val="left"/>
      <w:pPr>
        <w:tabs>
          <w:tab w:val="num" w:pos="720"/>
        </w:tabs>
        <w:ind w:left="720" w:hanging="360"/>
      </w:pPr>
      <w:rPr>
        <w:rFonts w:hint="default"/>
      </w:rPr>
    </w:lvl>
    <w:lvl w:ilvl="1" w:tplc="FB826E84" w:tentative="1">
      <w:start w:val="1"/>
      <w:numFmt w:val="lowerLetter"/>
      <w:lvlText w:val="%2."/>
      <w:lvlJc w:val="left"/>
      <w:pPr>
        <w:tabs>
          <w:tab w:val="num" w:pos="1440"/>
        </w:tabs>
        <w:ind w:left="1440" w:hanging="360"/>
      </w:pPr>
    </w:lvl>
    <w:lvl w:ilvl="2" w:tplc="54AA8654" w:tentative="1">
      <w:start w:val="1"/>
      <w:numFmt w:val="lowerRoman"/>
      <w:lvlText w:val="%3."/>
      <w:lvlJc w:val="right"/>
      <w:pPr>
        <w:tabs>
          <w:tab w:val="num" w:pos="2160"/>
        </w:tabs>
        <w:ind w:left="2160" w:hanging="180"/>
      </w:pPr>
    </w:lvl>
    <w:lvl w:ilvl="3" w:tplc="E2242C46" w:tentative="1">
      <w:start w:val="1"/>
      <w:numFmt w:val="decimal"/>
      <w:lvlText w:val="%4."/>
      <w:lvlJc w:val="left"/>
      <w:pPr>
        <w:tabs>
          <w:tab w:val="num" w:pos="2880"/>
        </w:tabs>
        <w:ind w:left="2880" w:hanging="360"/>
      </w:pPr>
    </w:lvl>
    <w:lvl w:ilvl="4" w:tplc="EA94F2D2" w:tentative="1">
      <w:start w:val="1"/>
      <w:numFmt w:val="lowerLetter"/>
      <w:lvlText w:val="%5."/>
      <w:lvlJc w:val="left"/>
      <w:pPr>
        <w:tabs>
          <w:tab w:val="num" w:pos="3600"/>
        </w:tabs>
        <w:ind w:left="3600" w:hanging="360"/>
      </w:pPr>
    </w:lvl>
    <w:lvl w:ilvl="5" w:tplc="27CC47FA" w:tentative="1">
      <w:start w:val="1"/>
      <w:numFmt w:val="lowerRoman"/>
      <w:lvlText w:val="%6."/>
      <w:lvlJc w:val="right"/>
      <w:pPr>
        <w:tabs>
          <w:tab w:val="num" w:pos="4320"/>
        </w:tabs>
        <w:ind w:left="4320" w:hanging="180"/>
      </w:pPr>
    </w:lvl>
    <w:lvl w:ilvl="6" w:tplc="91B69B06" w:tentative="1">
      <w:start w:val="1"/>
      <w:numFmt w:val="decimal"/>
      <w:lvlText w:val="%7."/>
      <w:lvlJc w:val="left"/>
      <w:pPr>
        <w:tabs>
          <w:tab w:val="num" w:pos="5040"/>
        </w:tabs>
        <w:ind w:left="5040" w:hanging="360"/>
      </w:pPr>
    </w:lvl>
    <w:lvl w:ilvl="7" w:tplc="9E76A23E" w:tentative="1">
      <w:start w:val="1"/>
      <w:numFmt w:val="lowerLetter"/>
      <w:lvlText w:val="%8."/>
      <w:lvlJc w:val="left"/>
      <w:pPr>
        <w:tabs>
          <w:tab w:val="num" w:pos="5760"/>
        </w:tabs>
        <w:ind w:left="5760" w:hanging="360"/>
      </w:pPr>
    </w:lvl>
    <w:lvl w:ilvl="8" w:tplc="CFF0A3CE" w:tentative="1">
      <w:start w:val="1"/>
      <w:numFmt w:val="lowerRoman"/>
      <w:lvlText w:val="%9."/>
      <w:lvlJc w:val="right"/>
      <w:pPr>
        <w:tabs>
          <w:tab w:val="num" w:pos="6480"/>
        </w:tabs>
        <w:ind w:left="6480" w:hanging="180"/>
      </w:pPr>
    </w:lvl>
  </w:abstractNum>
  <w:abstractNum w:abstractNumId="18" w15:restartNumberingAfterBreak="0">
    <w:nsid w:val="6042214E"/>
    <w:multiLevelType w:val="hybridMultilevel"/>
    <w:tmpl w:val="5352E1D4"/>
    <w:lvl w:ilvl="0" w:tplc="2160C596">
      <w:start w:val="1"/>
      <w:numFmt w:val="decimal"/>
      <w:lvlText w:val="%1."/>
      <w:lvlJc w:val="left"/>
      <w:pPr>
        <w:tabs>
          <w:tab w:val="num" w:pos="1800"/>
        </w:tabs>
        <w:ind w:left="1800" w:hanging="360"/>
      </w:pPr>
      <w:rPr>
        <w:rFonts w:hint="default"/>
      </w:rPr>
    </w:lvl>
    <w:lvl w:ilvl="1" w:tplc="A87C3964" w:tentative="1">
      <w:start w:val="1"/>
      <w:numFmt w:val="lowerLetter"/>
      <w:lvlText w:val="%2."/>
      <w:lvlJc w:val="left"/>
      <w:pPr>
        <w:tabs>
          <w:tab w:val="num" w:pos="2520"/>
        </w:tabs>
        <w:ind w:left="2520" w:hanging="360"/>
      </w:pPr>
    </w:lvl>
    <w:lvl w:ilvl="2" w:tplc="271019D2" w:tentative="1">
      <w:start w:val="1"/>
      <w:numFmt w:val="lowerRoman"/>
      <w:lvlText w:val="%3."/>
      <w:lvlJc w:val="right"/>
      <w:pPr>
        <w:tabs>
          <w:tab w:val="num" w:pos="3240"/>
        </w:tabs>
        <w:ind w:left="3240" w:hanging="180"/>
      </w:pPr>
    </w:lvl>
    <w:lvl w:ilvl="3" w:tplc="CE3418C2" w:tentative="1">
      <w:start w:val="1"/>
      <w:numFmt w:val="decimal"/>
      <w:lvlText w:val="%4."/>
      <w:lvlJc w:val="left"/>
      <w:pPr>
        <w:tabs>
          <w:tab w:val="num" w:pos="3960"/>
        </w:tabs>
        <w:ind w:left="3960" w:hanging="360"/>
      </w:pPr>
    </w:lvl>
    <w:lvl w:ilvl="4" w:tplc="38A68ED8" w:tentative="1">
      <w:start w:val="1"/>
      <w:numFmt w:val="lowerLetter"/>
      <w:lvlText w:val="%5."/>
      <w:lvlJc w:val="left"/>
      <w:pPr>
        <w:tabs>
          <w:tab w:val="num" w:pos="4680"/>
        </w:tabs>
        <w:ind w:left="4680" w:hanging="360"/>
      </w:pPr>
    </w:lvl>
    <w:lvl w:ilvl="5" w:tplc="A0B0F904" w:tentative="1">
      <w:start w:val="1"/>
      <w:numFmt w:val="lowerRoman"/>
      <w:lvlText w:val="%6."/>
      <w:lvlJc w:val="right"/>
      <w:pPr>
        <w:tabs>
          <w:tab w:val="num" w:pos="5400"/>
        </w:tabs>
        <w:ind w:left="5400" w:hanging="180"/>
      </w:pPr>
    </w:lvl>
    <w:lvl w:ilvl="6" w:tplc="C3BEC304" w:tentative="1">
      <w:start w:val="1"/>
      <w:numFmt w:val="decimal"/>
      <w:lvlText w:val="%7."/>
      <w:lvlJc w:val="left"/>
      <w:pPr>
        <w:tabs>
          <w:tab w:val="num" w:pos="6120"/>
        </w:tabs>
        <w:ind w:left="6120" w:hanging="360"/>
      </w:pPr>
    </w:lvl>
    <w:lvl w:ilvl="7" w:tplc="2646C15E" w:tentative="1">
      <w:start w:val="1"/>
      <w:numFmt w:val="lowerLetter"/>
      <w:lvlText w:val="%8."/>
      <w:lvlJc w:val="left"/>
      <w:pPr>
        <w:tabs>
          <w:tab w:val="num" w:pos="6840"/>
        </w:tabs>
        <w:ind w:left="6840" w:hanging="360"/>
      </w:pPr>
    </w:lvl>
    <w:lvl w:ilvl="8" w:tplc="EDFC9A5E" w:tentative="1">
      <w:start w:val="1"/>
      <w:numFmt w:val="lowerRoman"/>
      <w:lvlText w:val="%9."/>
      <w:lvlJc w:val="right"/>
      <w:pPr>
        <w:tabs>
          <w:tab w:val="num" w:pos="7560"/>
        </w:tabs>
        <w:ind w:left="7560" w:hanging="180"/>
      </w:pPr>
    </w:lvl>
  </w:abstractNum>
  <w:abstractNum w:abstractNumId="19" w15:restartNumberingAfterBreak="0">
    <w:nsid w:val="6266227F"/>
    <w:multiLevelType w:val="hybridMultilevel"/>
    <w:tmpl w:val="32F427C6"/>
    <w:lvl w:ilvl="0" w:tplc="6F745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6D5F95"/>
    <w:multiLevelType w:val="hybridMultilevel"/>
    <w:tmpl w:val="0EA42A4C"/>
    <w:lvl w:ilvl="0" w:tplc="D7AC5BD6">
      <w:start w:val="1"/>
      <w:numFmt w:val="decimal"/>
      <w:lvlText w:val="%1."/>
      <w:lvlJc w:val="left"/>
      <w:pPr>
        <w:tabs>
          <w:tab w:val="num" w:pos="1800"/>
        </w:tabs>
        <w:ind w:left="1800" w:hanging="360"/>
      </w:pPr>
      <w:rPr>
        <w:rFonts w:hint="default"/>
      </w:rPr>
    </w:lvl>
    <w:lvl w:ilvl="1" w:tplc="7B0A9E8E" w:tentative="1">
      <w:start w:val="1"/>
      <w:numFmt w:val="lowerLetter"/>
      <w:lvlText w:val="%2."/>
      <w:lvlJc w:val="left"/>
      <w:pPr>
        <w:tabs>
          <w:tab w:val="num" w:pos="2520"/>
        </w:tabs>
        <w:ind w:left="2520" w:hanging="360"/>
      </w:pPr>
    </w:lvl>
    <w:lvl w:ilvl="2" w:tplc="58BCBB52" w:tentative="1">
      <w:start w:val="1"/>
      <w:numFmt w:val="lowerRoman"/>
      <w:lvlText w:val="%3."/>
      <w:lvlJc w:val="right"/>
      <w:pPr>
        <w:tabs>
          <w:tab w:val="num" w:pos="3240"/>
        </w:tabs>
        <w:ind w:left="3240" w:hanging="180"/>
      </w:pPr>
    </w:lvl>
    <w:lvl w:ilvl="3" w:tplc="C10694BE" w:tentative="1">
      <w:start w:val="1"/>
      <w:numFmt w:val="decimal"/>
      <w:lvlText w:val="%4."/>
      <w:lvlJc w:val="left"/>
      <w:pPr>
        <w:tabs>
          <w:tab w:val="num" w:pos="3960"/>
        </w:tabs>
        <w:ind w:left="3960" w:hanging="360"/>
      </w:pPr>
    </w:lvl>
    <w:lvl w:ilvl="4" w:tplc="DFCA09D0" w:tentative="1">
      <w:start w:val="1"/>
      <w:numFmt w:val="lowerLetter"/>
      <w:lvlText w:val="%5."/>
      <w:lvlJc w:val="left"/>
      <w:pPr>
        <w:tabs>
          <w:tab w:val="num" w:pos="4680"/>
        </w:tabs>
        <w:ind w:left="4680" w:hanging="360"/>
      </w:pPr>
    </w:lvl>
    <w:lvl w:ilvl="5" w:tplc="D56E9C10" w:tentative="1">
      <w:start w:val="1"/>
      <w:numFmt w:val="lowerRoman"/>
      <w:lvlText w:val="%6."/>
      <w:lvlJc w:val="right"/>
      <w:pPr>
        <w:tabs>
          <w:tab w:val="num" w:pos="5400"/>
        </w:tabs>
        <w:ind w:left="5400" w:hanging="180"/>
      </w:pPr>
    </w:lvl>
    <w:lvl w:ilvl="6" w:tplc="A5BA7F62" w:tentative="1">
      <w:start w:val="1"/>
      <w:numFmt w:val="decimal"/>
      <w:lvlText w:val="%7."/>
      <w:lvlJc w:val="left"/>
      <w:pPr>
        <w:tabs>
          <w:tab w:val="num" w:pos="6120"/>
        </w:tabs>
        <w:ind w:left="6120" w:hanging="360"/>
      </w:pPr>
    </w:lvl>
    <w:lvl w:ilvl="7" w:tplc="73C493FA" w:tentative="1">
      <w:start w:val="1"/>
      <w:numFmt w:val="lowerLetter"/>
      <w:lvlText w:val="%8."/>
      <w:lvlJc w:val="left"/>
      <w:pPr>
        <w:tabs>
          <w:tab w:val="num" w:pos="6840"/>
        </w:tabs>
        <w:ind w:left="6840" w:hanging="360"/>
      </w:pPr>
    </w:lvl>
    <w:lvl w:ilvl="8" w:tplc="793C507E" w:tentative="1">
      <w:start w:val="1"/>
      <w:numFmt w:val="lowerRoman"/>
      <w:lvlText w:val="%9."/>
      <w:lvlJc w:val="right"/>
      <w:pPr>
        <w:tabs>
          <w:tab w:val="num" w:pos="7560"/>
        </w:tabs>
        <w:ind w:left="7560" w:hanging="180"/>
      </w:pPr>
    </w:lvl>
  </w:abstractNum>
  <w:abstractNum w:abstractNumId="21" w15:restartNumberingAfterBreak="0">
    <w:nsid w:val="68B9618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0681651"/>
    <w:multiLevelType w:val="hybridMultilevel"/>
    <w:tmpl w:val="696CB442"/>
    <w:lvl w:ilvl="0" w:tplc="4906F4AE">
      <w:numFmt w:val="bullet"/>
      <w:lvlText w:val="-"/>
      <w:lvlJc w:val="left"/>
      <w:pPr>
        <w:tabs>
          <w:tab w:val="num" w:pos="1800"/>
        </w:tabs>
        <w:ind w:left="1800" w:hanging="360"/>
      </w:pPr>
      <w:rPr>
        <w:rFonts w:ascii=".VnTime" w:eastAsia="Times New Roman" w:hAnsi=".VnTime" w:cs="Times New Roman" w:hint="default"/>
        <w:b/>
      </w:rPr>
    </w:lvl>
    <w:lvl w:ilvl="1" w:tplc="7736DFD6" w:tentative="1">
      <w:start w:val="1"/>
      <w:numFmt w:val="bullet"/>
      <w:lvlText w:val="o"/>
      <w:lvlJc w:val="left"/>
      <w:pPr>
        <w:tabs>
          <w:tab w:val="num" w:pos="2520"/>
        </w:tabs>
        <w:ind w:left="2520" w:hanging="360"/>
      </w:pPr>
      <w:rPr>
        <w:rFonts w:ascii="Courier New" w:hAnsi="Courier New" w:cs="Courier New" w:hint="default"/>
      </w:rPr>
    </w:lvl>
    <w:lvl w:ilvl="2" w:tplc="D988BF4C" w:tentative="1">
      <w:start w:val="1"/>
      <w:numFmt w:val="bullet"/>
      <w:lvlText w:val=""/>
      <w:lvlJc w:val="left"/>
      <w:pPr>
        <w:tabs>
          <w:tab w:val="num" w:pos="3240"/>
        </w:tabs>
        <w:ind w:left="3240" w:hanging="360"/>
      </w:pPr>
      <w:rPr>
        <w:rFonts w:ascii="Wingdings" w:hAnsi="Wingdings" w:hint="default"/>
      </w:rPr>
    </w:lvl>
    <w:lvl w:ilvl="3" w:tplc="4D08834A" w:tentative="1">
      <w:start w:val="1"/>
      <w:numFmt w:val="bullet"/>
      <w:lvlText w:val=""/>
      <w:lvlJc w:val="left"/>
      <w:pPr>
        <w:tabs>
          <w:tab w:val="num" w:pos="3960"/>
        </w:tabs>
        <w:ind w:left="3960" w:hanging="360"/>
      </w:pPr>
      <w:rPr>
        <w:rFonts w:ascii="Symbol" w:hAnsi="Symbol" w:hint="default"/>
      </w:rPr>
    </w:lvl>
    <w:lvl w:ilvl="4" w:tplc="4FDE598C" w:tentative="1">
      <w:start w:val="1"/>
      <w:numFmt w:val="bullet"/>
      <w:lvlText w:val="o"/>
      <w:lvlJc w:val="left"/>
      <w:pPr>
        <w:tabs>
          <w:tab w:val="num" w:pos="4680"/>
        </w:tabs>
        <w:ind w:left="4680" w:hanging="360"/>
      </w:pPr>
      <w:rPr>
        <w:rFonts w:ascii="Courier New" w:hAnsi="Courier New" w:cs="Courier New" w:hint="default"/>
      </w:rPr>
    </w:lvl>
    <w:lvl w:ilvl="5" w:tplc="B49EBB38" w:tentative="1">
      <w:start w:val="1"/>
      <w:numFmt w:val="bullet"/>
      <w:lvlText w:val=""/>
      <w:lvlJc w:val="left"/>
      <w:pPr>
        <w:tabs>
          <w:tab w:val="num" w:pos="5400"/>
        </w:tabs>
        <w:ind w:left="5400" w:hanging="360"/>
      </w:pPr>
      <w:rPr>
        <w:rFonts w:ascii="Wingdings" w:hAnsi="Wingdings" w:hint="default"/>
      </w:rPr>
    </w:lvl>
    <w:lvl w:ilvl="6" w:tplc="F234595A" w:tentative="1">
      <w:start w:val="1"/>
      <w:numFmt w:val="bullet"/>
      <w:lvlText w:val=""/>
      <w:lvlJc w:val="left"/>
      <w:pPr>
        <w:tabs>
          <w:tab w:val="num" w:pos="6120"/>
        </w:tabs>
        <w:ind w:left="6120" w:hanging="360"/>
      </w:pPr>
      <w:rPr>
        <w:rFonts w:ascii="Symbol" w:hAnsi="Symbol" w:hint="default"/>
      </w:rPr>
    </w:lvl>
    <w:lvl w:ilvl="7" w:tplc="5534222E" w:tentative="1">
      <w:start w:val="1"/>
      <w:numFmt w:val="bullet"/>
      <w:lvlText w:val="o"/>
      <w:lvlJc w:val="left"/>
      <w:pPr>
        <w:tabs>
          <w:tab w:val="num" w:pos="6840"/>
        </w:tabs>
        <w:ind w:left="6840" w:hanging="360"/>
      </w:pPr>
      <w:rPr>
        <w:rFonts w:ascii="Courier New" w:hAnsi="Courier New" w:cs="Courier New" w:hint="default"/>
      </w:rPr>
    </w:lvl>
    <w:lvl w:ilvl="8" w:tplc="9BBAB7E6"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4D277D7"/>
    <w:multiLevelType w:val="hybridMultilevel"/>
    <w:tmpl w:val="43963196"/>
    <w:lvl w:ilvl="0" w:tplc="F18640A4">
      <w:start w:val="1"/>
      <w:numFmt w:val="decimal"/>
      <w:lvlText w:val="%1."/>
      <w:lvlJc w:val="left"/>
      <w:pPr>
        <w:tabs>
          <w:tab w:val="num" w:pos="1800"/>
        </w:tabs>
        <w:ind w:left="1800" w:hanging="360"/>
      </w:pPr>
      <w:rPr>
        <w:rFonts w:hint="default"/>
      </w:rPr>
    </w:lvl>
    <w:lvl w:ilvl="1" w:tplc="5A501DF0" w:tentative="1">
      <w:start w:val="1"/>
      <w:numFmt w:val="lowerLetter"/>
      <w:lvlText w:val="%2."/>
      <w:lvlJc w:val="left"/>
      <w:pPr>
        <w:tabs>
          <w:tab w:val="num" w:pos="2520"/>
        </w:tabs>
        <w:ind w:left="2520" w:hanging="360"/>
      </w:pPr>
    </w:lvl>
    <w:lvl w:ilvl="2" w:tplc="09C2A4C2" w:tentative="1">
      <w:start w:val="1"/>
      <w:numFmt w:val="lowerRoman"/>
      <w:lvlText w:val="%3."/>
      <w:lvlJc w:val="right"/>
      <w:pPr>
        <w:tabs>
          <w:tab w:val="num" w:pos="3240"/>
        </w:tabs>
        <w:ind w:left="3240" w:hanging="180"/>
      </w:pPr>
    </w:lvl>
    <w:lvl w:ilvl="3" w:tplc="2DB27FA6" w:tentative="1">
      <w:start w:val="1"/>
      <w:numFmt w:val="decimal"/>
      <w:lvlText w:val="%4."/>
      <w:lvlJc w:val="left"/>
      <w:pPr>
        <w:tabs>
          <w:tab w:val="num" w:pos="3960"/>
        </w:tabs>
        <w:ind w:left="3960" w:hanging="360"/>
      </w:pPr>
    </w:lvl>
    <w:lvl w:ilvl="4" w:tplc="9F284650" w:tentative="1">
      <w:start w:val="1"/>
      <w:numFmt w:val="lowerLetter"/>
      <w:lvlText w:val="%5."/>
      <w:lvlJc w:val="left"/>
      <w:pPr>
        <w:tabs>
          <w:tab w:val="num" w:pos="4680"/>
        </w:tabs>
        <w:ind w:left="4680" w:hanging="360"/>
      </w:pPr>
    </w:lvl>
    <w:lvl w:ilvl="5" w:tplc="C5FA83CC" w:tentative="1">
      <w:start w:val="1"/>
      <w:numFmt w:val="lowerRoman"/>
      <w:lvlText w:val="%6."/>
      <w:lvlJc w:val="right"/>
      <w:pPr>
        <w:tabs>
          <w:tab w:val="num" w:pos="5400"/>
        </w:tabs>
        <w:ind w:left="5400" w:hanging="180"/>
      </w:pPr>
    </w:lvl>
    <w:lvl w:ilvl="6" w:tplc="A454B75E" w:tentative="1">
      <w:start w:val="1"/>
      <w:numFmt w:val="decimal"/>
      <w:lvlText w:val="%7."/>
      <w:lvlJc w:val="left"/>
      <w:pPr>
        <w:tabs>
          <w:tab w:val="num" w:pos="6120"/>
        </w:tabs>
        <w:ind w:left="6120" w:hanging="360"/>
      </w:pPr>
    </w:lvl>
    <w:lvl w:ilvl="7" w:tplc="29809C1E" w:tentative="1">
      <w:start w:val="1"/>
      <w:numFmt w:val="lowerLetter"/>
      <w:lvlText w:val="%8."/>
      <w:lvlJc w:val="left"/>
      <w:pPr>
        <w:tabs>
          <w:tab w:val="num" w:pos="6840"/>
        </w:tabs>
        <w:ind w:left="6840" w:hanging="360"/>
      </w:pPr>
    </w:lvl>
    <w:lvl w:ilvl="8" w:tplc="A53C70DE" w:tentative="1">
      <w:start w:val="1"/>
      <w:numFmt w:val="lowerRoman"/>
      <w:lvlText w:val="%9."/>
      <w:lvlJc w:val="right"/>
      <w:pPr>
        <w:tabs>
          <w:tab w:val="num" w:pos="7560"/>
        </w:tabs>
        <w:ind w:left="7560" w:hanging="180"/>
      </w:pPr>
    </w:lvl>
  </w:abstractNum>
  <w:abstractNum w:abstractNumId="24" w15:restartNumberingAfterBreak="0">
    <w:nsid w:val="7BAA00B5"/>
    <w:multiLevelType w:val="hybridMultilevel"/>
    <w:tmpl w:val="426E0506"/>
    <w:lvl w:ilvl="0" w:tplc="298056CA">
      <w:start w:val="1"/>
      <w:numFmt w:val="decimal"/>
      <w:lvlText w:val="%1."/>
      <w:lvlJc w:val="left"/>
      <w:pPr>
        <w:tabs>
          <w:tab w:val="num" w:pos="720"/>
        </w:tabs>
        <w:ind w:left="720" w:hanging="360"/>
      </w:pPr>
      <w:rPr>
        <w:rFonts w:hint="default"/>
      </w:rPr>
    </w:lvl>
    <w:lvl w:ilvl="1" w:tplc="D6AC356A" w:tentative="1">
      <w:start w:val="1"/>
      <w:numFmt w:val="lowerLetter"/>
      <w:lvlText w:val="%2."/>
      <w:lvlJc w:val="left"/>
      <w:pPr>
        <w:tabs>
          <w:tab w:val="num" w:pos="1440"/>
        </w:tabs>
        <w:ind w:left="1440" w:hanging="360"/>
      </w:pPr>
    </w:lvl>
    <w:lvl w:ilvl="2" w:tplc="958A551E" w:tentative="1">
      <w:start w:val="1"/>
      <w:numFmt w:val="lowerRoman"/>
      <w:lvlText w:val="%3."/>
      <w:lvlJc w:val="right"/>
      <w:pPr>
        <w:tabs>
          <w:tab w:val="num" w:pos="2160"/>
        </w:tabs>
        <w:ind w:left="2160" w:hanging="180"/>
      </w:pPr>
    </w:lvl>
    <w:lvl w:ilvl="3" w:tplc="CC22EE3E" w:tentative="1">
      <w:start w:val="1"/>
      <w:numFmt w:val="decimal"/>
      <w:lvlText w:val="%4."/>
      <w:lvlJc w:val="left"/>
      <w:pPr>
        <w:tabs>
          <w:tab w:val="num" w:pos="2880"/>
        </w:tabs>
        <w:ind w:left="2880" w:hanging="360"/>
      </w:pPr>
    </w:lvl>
    <w:lvl w:ilvl="4" w:tplc="418CF35A" w:tentative="1">
      <w:start w:val="1"/>
      <w:numFmt w:val="lowerLetter"/>
      <w:lvlText w:val="%5."/>
      <w:lvlJc w:val="left"/>
      <w:pPr>
        <w:tabs>
          <w:tab w:val="num" w:pos="3600"/>
        </w:tabs>
        <w:ind w:left="3600" w:hanging="360"/>
      </w:pPr>
    </w:lvl>
    <w:lvl w:ilvl="5" w:tplc="44BE7B28" w:tentative="1">
      <w:start w:val="1"/>
      <w:numFmt w:val="lowerRoman"/>
      <w:lvlText w:val="%6."/>
      <w:lvlJc w:val="right"/>
      <w:pPr>
        <w:tabs>
          <w:tab w:val="num" w:pos="4320"/>
        </w:tabs>
        <w:ind w:left="4320" w:hanging="180"/>
      </w:pPr>
    </w:lvl>
    <w:lvl w:ilvl="6" w:tplc="41968DDA" w:tentative="1">
      <w:start w:val="1"/>
      <w:numFmt w:val="decimal"/>
      <w:lvlText w:val="%7."/>
      <w:lvlJc w:val="left"/>
      <w:pPr>
        <w:tabs>
          <w:tab w:val="num" w:pos="5040"/>
        </w:tabs>
        <w:ind w:left="5040" w:hanging="360"/>
      </w:pPr>
    </w:lvl>
    <w:lvl w:ilvl="7" w:tplc="8B44334A" w:tentative="1">
      <w:start w:val="1"/>
      <w:numFmt w:val="lowerLetter"/>
      <w:lvlText w:val="%8."/>
      <w:lvlJc w:val="left"/>
      <w:pPr>
        <w:tabs>
          <w:tab w:val="num" w:pos="5760"/>
        </w:tabs>
        <w:ind w:left="5760" w:hanging="360"/>
      </w:pPr>
    </w:lvl>
    <w:lvl w:ilvl="8" w:tplc="1562BDF0" w:tentative="1">
      <w:start w:val="1"/>
      <w:numFmt w:val="lowerRoman"/>
      <w:lvlText w:val="%9."/>
      <w:lvlJc w:val="right"/>
      <w:pPr>
        <w:tabs>
          <w:tab w:val="num" w:pos="6480"/>
        </w:tabs>
        <w:ind w:left="6480" w:hanging="180"/>
      </w:pPr>
    </w:lvl>
  </w:abstractNum>
  <w:abstractNum w:abstractNumId="25" w15:restartNumberingAfterBreak="0">
    <w:nsid w:val="7C6E6112"/>
    <w:multiLevelType w:val="hybridMultilevel"/>
    <w:tmpl w:val="424CDED6"/>
    <w:lvl w:ilvl="0" w:tplc="677A3344">
      <w:start w:val="1"/>
      <w:numFmt w:val="bullet"/>
      <w:lvlText w:val="-"/>
      <w:lvlJc w:val="left"/>
      <w:pPr>
        <w:tabs>
          <w:tab w:val="num" w:pos="720"/>
        </w:tabs>
        <w:ind w:left="720" w:hanging="360"/>
      </w:pPr>
      <w:rPr>
        <w:rFonts w:ascii=".VnTime" w:eastAsia="Times New Roman" w:hAnsi=".VnTime" w:cs="Times New Roman" w:hint="default"/>
      </w:rPr>
    </w:lvl>
    <w:lvl w:ilvl="1" w:tplc="3B8CED26" w:tentative="1">
      <w:start w:val="1"/>
      <w:numFmt w:val="bullet"/>
      <w:lvlText w:val="o"/>
      <w:lvlJc w:val="left"/>
      <w:pPr>
        <w:tabs>
          <w:tab w:val="num" w:pos="1440"/>
        </w:tabs>
        <w:ind w:left="1440" w:hanging="360"/>
      </w:pPr>
      <w:rPr>
        <w:rFonts w:ascii="Courier New" w:hAnsi="Courier New" w:cs="Courier New" w:hint="default"/>
      </w:rPr>
    </w:lvl>
    <w:lvl w:ilvl="2" w:tplc="6A2822EA" w:tentative="1">
      <w:start w:val="1"/>
      <w:numFmt w:val="bullet"/>
      <w:lvlText w:val=""/>
      <w:lvlJc w:val="left"/>
      <w:pPr>
        <w:tabs>
          <w:tab w:val="num" w:pos="2160"/>
        </w:tabs>
        <w:ind w:left="2160" w:hanging="360"/>
      </w:pPr>
      <w:rPr>
        <w:rFonts w:ascii="Wingdings" w:hAnsi="Wingdings" w:hint="default"/>
      </w:rPr>
    </w:lvl>
    <w:lvl w:ilvl="3" w:tplc="AFF61848" w:tentative="1">
      <w:start w:val="1"/>
      <w:numFmt w:val="bullet"/>
      <w:lvlText w:val=""/>
      <w:lvlJc w:val="left"/>
      <w:pPr>
        <w:tabs>
          <w:tab w:val="num" w:pos="2880"/>
        </w:tabs>
        <w:ind w:left="2880" w:hanging="360"/>
      </w:pPr>
      <w:rPr>
        <w:rFonts w:ascii="Symbol" w:hAnsi="Symbol" w:hint="default"/>
      </w:rPr>
    </w:lvl>
    <w:lvl w:ilvl="4" w:tplc="099C1402" w:tentative="1">
      <w:start w:val="1"/>
      <w:numFmt w:val="bullet"/>
      <w:lvlText w:val="o"/>
      <w:lvlJc w:val="left"/>
      <w:pPr>
        <w:tabs>
          <w:tab w:val="num" w:pos="3600"/>
        </w:tabs>
        <w:ind w:left="3600" w:hanging="360"/>
      </w:pPr>
      <w:rPr>
        <w:rFonts w:ascii="Courier New" w:hAnsi="Courier New" w:cs="Courier New" w:hint="default"/>
      </w:rPr>
    </w:lvl>
    <w:lvl w:ilvl="5" w:tplc="E8162258" w:tentative="1">
      <w:start w:val="1"/>
      <w:numFmt w:val="bullet"/>
      <w:lvlText w:val=""/>
      <w:lvlJc w:val="left"/>
      <w:pPr>
        <w:tabs>
          <w:tab w:val="num" w:pos="4320"/>
        </w:tabs>
        <w:ind w:left="4320" w:hanging="360"/>
      </w:pPr>
      <w:rPr>
        <w:rFonts w:ascii="Wingdings" w:hAnsi="Wingdings" w:hint="default"/>
      </w:rPr>
    </w:lvl>
    <w:lvl w:ilvl="6" w:tplc="F50A1CA6" w:tentative="1">
      <w:start w:val="1"/>
      <w:numFmt w:val="bullet"/>
      <w:lvlText w:val=""/>
      <w:lvlJc w:val="left"/>
      <w:pPr>
        <w:tabs>
          <w:tab w:val="num" w:pos="5040"/>
        </w:tabs>
        <w:ind w:left="5040" w:hanging="360"/>
      </w:pPr>
      <w:rPr>
        <w:rFonts w:ascii="Symbol" w:hAnsi="Symbol" w:hint="default"/>
      </w:rPr>
    </w:lvl>
    <w:lvl w:ilvl="7" w:tplc="5B1A9010" w:tentative="1">
      <w:start w:val="1"/>
      <w:numFmt w:val="bullet"/>
      <w:lvlText w:val="o"/>
      <w:lvlJc w:val="left"/>
      <w:pPr>
        <w:tabs>
          <w:tab w:val="num" w:pos="5760"/>
        </w:tabs>
        <w:ind w:left="5760" w:hanging="360"/>
      </w:pPr>
      <w:rPr>
        <w:rFonts w:ascii="Courier New" w:hAnsi="Courier New" w:cs="Courier New" w:hint="default"/>
      </w:rPr>
    </w:lvl>
    <w:lvl w:ilvl="8" w:tplc="5BC2AEE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9"/>
  </w:num>
  <w:num w:numId="4">
    <w:abstractNumId w:val="3"/>
  </w:num>
  <w:num w:numId="5">
    <w:abstractNumId w:val="25"/>
  </w:num>
  <w:num w:numId="6">
    <w:abstractNumId w:val="16"/>
  </w:num>
  <w:num w:numId="7">
    <w:abstractNumId w:val="4"/>
  </w:num>
  <w:num w:numId="8">
    <w:abstractNumId w:val="0"/>
  </w:num>
  <w:num w:numId="9">
    <w:abstractNumId w:val="22"/>
  </w:num>
  <w:num w:numId="10">
    <w:abstractNumId w:val="1"/>
  </w:num>
  <w:num w:numId="11">
    <w:abstractNumId w:val="23"/>
  </w:num>
  <w:num w:numId="12">
    <w:abstractNumId w:val="20"/>
  </w:num>
  <w:num w:numId="13">
    <w:abstractNumId w:val="18"/>
  </w:num>
  <w:num w:numId="14">
    <w:abstractNumId w:val="2"/>
  </w:num>
  <w:num w:numId="15">
    <w:abstractNumId w:val="7"/>
  </w:num>
  <w:num w:numId="16">
    <w:abstractNumId w:val="11"/>
  </w:num>
  <w:num w:numId="17">
    <w:abstractNumId w:val="8"/>
  </w:num>
  <w:num w:numId="18">
    <w:abstractNumId w:val="5"/>
  </w:num>
  <w:num w:numId="19">
    <w:abstractNumId w:val="15"/>
  </w:num>
  <w:num w:numId="20">
    <w:abstractNumId w:val="13"/>
  </w:num>
  <w:num w:numId="21">
    <w:abstractNumId w:val="17"/>
  </w:num>
  <w:num w:numId="22">
    <w:abstractNumId w:val="24"/>
  </w:num>
  <w:num w:numId="23">
    <w:abstractNumId w:val="14"/>
  </w:num>
  <w:num w:numId="24">
    <w:abstractNumId w:val="19"/>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9E3"/>
    <w:rsid w:val="00001357"/>
    <w:rsid w:val="00003467"/>
    <w:rsid w:val="00006F10"/>
    <w:rsid w:val="000078A3"/>
    <w:rsid w:val="0001117B"/>
    <w:rsid w:val="0001331F"/>
    <w:rsid w:val="00014227"/>
    <w:rsid w:val="000165F2"/>
    <w:rsid w:val="00032512"/>
    <w:rsid w:val="000339DF"/>
    <w:rsid w:val="00034A44"/>
    <w:rsid w:val="0003625C"/>
    <w:rsid w:val="00040784"/>
    <w:rsid w:val="00043A8C"/>
    <w:rsid w:val="00050210"/>
    <w:rsid w:val="00051981"/>
    <w:rsid w:val="00054B2D"/>
    <w:rsid w:val="00054CB4"/>
    <w:rsid w:val="00061D74"/>
    <w:rsid w:val="00064848"/>
    <w:rsid w:val="00067853"/>
    <w:rsid w:val="0007062F"/>
    <w:rsid w:val="0007243A"/>
    <w:rsid w:val="000729A6"/>
    <w:rsid w:val="00072AFB"/>
    <w:rsid w:val="000730DE"/>
    <w:rsid w:val="0007324B"/>
    <w:rsid w:val="000733DB"/>
    <w:rsid w:val="0007342F"/>
    <w:rsid w:val="00073485"/>
    <w:rsid w:val="00074FB1"/>
    <w:rsid w:val="00075D52"/>
    <w:rsid w:val="00077746"/>
    <w:rsid w:val="00083DEE"/>
    <w:rsid w:val="000923B8"/>
    <w:rsid w:val="00093DF8"/>
    <w:rsid w:val="00095F12"/>
    <w:rsid w:val="000A13E7"/>
    <w:rsid w:val="000A41AA"/>
    <w:rsid w:val="000A4656"/>
    <w:rsid w:val="000B36D3"/>
    <w:rsid w:val="000C3143"/>
    <w:rsid w:val="000C39E3"/>
    <w:rsid w:val="000D6DC4"/>
    <w:rsid w:val="000E4C19"/>
    <w:rsid w:val="000F0757"/>
    <w:rsid w:val="000F2D91"/>
    <w:rsid w:val="00100081"/>
    <w:rsid w:val="00103EB6"/>
    <w:rsid w:val="00110257"/>
    <w:rsid w:val="00111A25"/>
    <w:rsid w:val="00115182"/>
    <w:rsid w:val="0011588B"/>
    <w:rsid w:val="0012613F"/>
    <w:rsid w:val="001269D8"/>
    <w:rsid w:val="00136A89"/>
    <w:rsid w:val="00143683"/>
    <w:rsid w:val="00145982"/>
    <w:rsid w:val="0014711F"/>
    <w:rsid w:val="00150470"/>
    <w:rsid w:val="001521F7"/>
    <w:rsid w:val="00152B9B"/>
    <w:rsid w:val="00152E10"/>
    <w:rsid w:val="00157FED"/>
    <w:rsid w:val="00163577"/>
    <w:rsid w:val="001643C3"/>
    <w:rsid w:val="00165055"/>
    <w:rsid w:val="00166084"/>
    <w:rsid w:val="00166393"/>
    <w:rsid w:val="00166674"/>
    <w:rsid w:val="00170B7E"/>
    <w:rsid w:val="00171408"/>
    <w:rsid w:val="00171A51"/>
    <w:rsid w:val="00171F7E"/>
    <w:rsid w:val="00173067"/>
    <w:rsid w:val="00173A26"/>
    <w:rsid w:val="001808C0"/>
    <w:rsid w:val="00182EFB"/>
    <w:rsid w:val="001836FD"/>
    <w:rsid w:val="00186006"/>
    <w:rsid w:val="001874F5"/>
    <w:rsid w:val="0019190F"/>
    <w:rsid w:val="00196F13"/>
    <w:rsid w:val="00197779"/>
    <w:rsid w:val="001A037B"/>
    <w:rsid w:val="001A25F9"/>
    <w:rsid w:val="001A54D0"/>
    <w:rsid w:val="001A72E2"/>
    <w:rsid w:val="001A76A1"/>
    <w:rsid w:val="001B016C"/>
    <w:rsid w:val="001B0281"/>
    <w:rsid w:val="001B274D"/>
    <w:rsid w:val="001B53FB"/>
    <w:rsid w:val="001B6C82"/>
    <w:rsid w:val="001B7B2E"/>
    <w:rsid w:val="001C05F0"/>
    <w:rsid w:val="001C2751"/>
    <w:rsid w:val="001C509D"/>
    <w:rsid w:val="001C5AA2"/>
    <w:rsid w:val="001D1B02"/>
    <w:rsid w:val="001D32FC"/>
    <w:rsid w:val="001D58B3"/>
    <w:rsid w:val="001D7784"/>
    <w:rsid w:val="001E0119"/>
    <w:rsid w:val="001E3A0B"/>
    <w:rsid w:val="001E4FC2"/>
    <w:rsid w:val="001E7993"/>
    <w:rsid w:val="001E7B0E"/>
    <w:rsid w:val="002001F0"/>
    <w:rsid w:val="0020195F"/>
    <w:rsid w:val="00205ED7"/>
    <w:rsid w:val="002070DC"/>
    <w:rsid w:val="00221C96"/>
    <w:rsid w:val="00222B7E"/>
    <w:rsid w:val="002310A4"/>
    <w:rsid w:val="00231DCC"/>
    <w:rsid w:val="00233090"/>
    <w:rsid w:val="00233324"/>
    <w:rsid w:val="0023416A"/>
    <w:rsid w:val="00242105"/>
    <w:rsid w:val="00242BD7"/>
    <w:rsid w:val="0025087C"/>
    <w:rsid w:val="00250C78"/>
    <w:rsid w:val="002635E1"/>
    <w:rsid w:val="00265FC0"/>
    <w:rsid w:val="00266034"/>
    <w:rsid w:val="002679DC"/>
    <w:rsid w:val="0027062E"/>
    <w:rsid w:val="00270995"/>
    <w:rsid w:val="002715EB"/>
    <w:rsid w:val="002725A7"/>
    <w:rsid w:val="00273CEB"/>
    <w:rsid w:val="00273E05"/>
    <w:rsid w:val="0027598E"/>
    <w:rsid w:val="00276377"/>
    <w:rsid w:val="00282E2E"/>
    <w:rsid w:val="002835F7"/>
    <w:rsid w:val="00284608"/>
    <w:rsid w:val="00290F8C"/>
    <w:rsid w:val="00292843"/>
    <w:rsid w:val="00292FBB"/>
    <w:rsid w:val="002950C9"/>
    <w:rsid w:val="0029580A"/>
    <w:rsid w:val="00296A64"/>
    <w:rsid w:val="00296EAE"/>
    <w:rsid w:val="002A272F"/>
    <w:rsid w:val="002A2E18"/>
    <w:rsid w:val="002A3420"/>
    <w:rsid w:val="002A61D5"/>
    <w:rsid w:val="002A6D48"/>
    <w:rsid w:val="002B25A8"/>
    <w:rsid w:val="002B2E1E"/>
    <w:rsid w:val="002B4083"/>
    <w:rsid w:val="002B5099"/>
    <w:rsid w:val="002B6792"/>
    <w:rsid w:val="002C2C49"/>
    <w:rsid w:val="002C2EEB"/>
    <w:rsid w:val="002C3B71"/>
    <w:rsid w:val="002C3CB2"/>
    <w:rsid w:val="002C5574"/>
    <w:rsid w:val="002C76E7"/>
    <w:rsid w:val="002D18B3"/>
    <w:rsid w:val="002D2531"/>
    <w:rsid w:val="002D3683"/>
    <w:rsid w:val="002D407A"/>
    <w:rsid w:val="002E5165"/>
    <w:rsid w:val="002E5CAB"/>
    <w:rsid w:val="002E64D0"/>
    <w:rsid w:val="002F4AB1"/>
    <w:rsid w:val="002F6532"/>
    <w:rsid w:val="003007BE"/>
    <w:rsid w:val="0030475E"/>
    <w:rsid w:val="00305335"/>
    <w:rsid w:val="003120DE"/>
    <w:rsid w:val="003131C4"/>
    <w:rsid w:val="0031446A"/>
    <w:rsid w:val="00322E11"/>
    <w:rsid w:val="00323E0F"/>
    <w:rsid w:val="003300D1"/>
    <w:rsid w:val="003324A6"/>
    <w:rsid w:val="003326DB"/>
    <w:rsid w:val="00335003"/>
    <w:rsid w:val="003415E6"/>
    <w:rsid w:val="00344B9B"/>
    <w:rsid w:val="00346442"/>
    <w:rsid w:val="003572BF"/>
    <w:rsid w:val="003701FA"/>
    <w:rsid w:val="00373390"/>
    <w:rsid w:val="003737A0"/>
    <w:rsid w:val="00376752"/>
    <w:rsid w:val="00376E05"/>
    <w:rsid w:val="00385235"/>
    <w:rsid w:val="0038694A"/>
    <w:rsid w:val="00387D0A"/>
    <w:rsid w:val="00392B68"/>
    <w:rsid w:val="00397967"/>
    <w:rsid w:val="003A21B1"/>
    <w:rsid w:val="003A3678"/>
    <w:rsid w:val="003A6384"/>
    <w:rsid w:val="003A6654"/>
    <w:rsid w:val="003A6D0A"/>
    <w:rsid w:val="003B0F0A"/>
    <w:rsid w:val="003B4137"/>
    <w:rsid w:val="003C0266"/>
    <w:rsid w:val="003C11F7"/>
    <w:rsid w:val="003C22A6"/>
    <w:rsid w:val="003C37D6"/>
    <w:rsid w:val="003C3BD7"/>
    <w:rsid w:val="003C5E80"/>
    <w:rsid w:val="003C6A94"/>
    <w:rsid w:val="003D23A9"/>
    <w:rsid w:val="003D4D70"/>
    <w:rsid w:val="003D6A06"/>
    <w:rsid w:val="003D771D"/>
    <w:rsid w:val="003D78F0"/>
    <w:rsid w:val="003E3312"/>
    <w:rsid w:val="003F088E"/>
    <w:rsid w:val="003F2E45"/>
    <w:rsid w:val="003F3664"/>
    <w:rsid w:val="003F5F4D"/>
    <w:rsid w:val="003F5FFD"/>
    <w:rsid w:val="00400FAF"/>
    <w:rsid w:val="0040102C"/>
    <w:rsid w:val="00405FAD"/>
    <w:rsid w:val="00406B30"/>
    <w:rsid w:val="00406BC9"/>
    <w:rsid w:val="004105B3"/>
    <w:rsid w:val="0041067F"/>
    <w:rsid w:val="004108D5"/>
    <w:rsid w:val="00411DF0"/>
    <w:rsid w:val="004124AF"/>
    <w:rsid w:val="00412635"/>
    <w:rsid w:val="00413BC9"/>
    <w:rsid w:val="00414727"/>
    <w:rsid w:val="004169A6"/>
    <w:rsid w:val="00421180"/>
    <w:rsid w:val="00422F9A"/>
    <w:rsid w:val="00433764"/>
    <w:rsid w:val="00447929"/>
    <w:rsid w:val="00447953"/>
    <w:rsid w:val="00450C80"/>
    <w:rsid w:val="00452666"/>
    <w:rsid w:val="00453C51"/>
    <w:rsid w:val="004562D0"/>
    <w:rsid w:val="004567F0"/>
    <w:rsid w:val="00456C53"/>
    <w:rsid w:val="00456F09"/>
    <w:rsid w:val="00461CCF"/>
    <w:rsid w:val="004644D3"/>
    <w:rsid w:val="00465087"/>
    <w:rsid w:val="0046758E"/>
    <w:rsid w:val="00471109"/>
    <w:rsid w:val="00472CAD"/>
    <w:rsid w:val="004749C7"/>
    <w:rsid w:val="004757E1"/>
    <w:rsid w:val="004807D4"/>
    <w:rsid w:val="00482E80"/>
    <w:rsid w:val="004853D9"/>
    <w:rsid w:val="00490355"/>
    <w:rsid w:val="00492078"/>
    <w:rsid w:val="00495641"/>
    <w:rsid w:val="004963FC"/>
    <w:rsid w:val="004B022D"/>
    <w:rsid w:val="004B2976"/>
    <w:rsid w:val="004B4024"/>
    <w:rsid w:val="004B6A4B"/>
    <w:rsid w:val="004C07B2"/>
    <w:rsid w:val="004C1676"/>
    <w:rsid w:val="004D2CE8"/>
    <w:rsid w:val="004D3BF8"/>
    <w:rsid w:val="004D4E4F"/>
    <w:rsid w:val="004D5D06"/>
    <w:rsid w:val="004E3495"/>
    <w:rsid w:val="004F13B0"/>
    <w:rsid w:val="004F40C2"/>
    <w:rsid w:val="00502498"/>
    <w:rsid w:val="0051183A"/>
    <w:rsid w:val="0051373E"/>
    <w:rsid w:val="00513B20"/>
    <w:rsid w:val="00516BEA"/>
    <w:rsid w:val="00523CC8"/>
    <w:rsid w:val="00530732"/>
    <w:rsid w:val="00531B56"/>
    <w:rsid w:val="005328BE"/>
    <w:rsid w:val="00535053"/>
    <w:rsid w:val="0054295F"/>
    <w:rsid w:val="00543F3D"/>
    <w:rsid w:val="0054718A"/>
    <w:rsid w:val="00552205"/>
    <w:rsid w:val="00556EC1"/>
    <w:rsid w:val="00561383"/>
    <w:rsid w:val="00566778"/>
    <w:rsid w:val="00577406"/>
    <w:rsid w:val="00583A87"/>
    <w:rsid w:val="00593899"/>
    <w:rsid w:val="0059770B"/>
    <w:rsid w:val="005A0732"/>
    <w:rsid w:val="005A20F3"/>
    <w:rsid w:val="005A3199"/>
    <w:rsid w:val="005A369B"/>
    <w:rsid w:val="005A549F"/>
    <w:rsid w:val="005A5EB6"/>
    <w:rsid w:val="005B4135"/>
    <w:rsid w:val="005B6778"/>
    <w:rsid w:val="005C090D"/>
    <w:rsid w:val="005C4104"/>
    <w:rsid w:val="005D6F29"/>
    <w:rsid w:val="005E0BDF"/>
    <w:rsid w:val="005E591D"/>
    <w:rsid w:val="005F0F8E"/>
    <w:rsid w:val="005F2B3E"/>
    <w:rsid w:val="005F6E29"/>
    <w:rsid w:val="006007F3"/>
    <w:rsid w:val="006038F4"/>
    <w:rsid w:val="00606417"/>
    <w:rsid w:val="00610253"/>
    <w:rsid w:val="006108F9"/>
    <w:rsid w:val="00613BEB"/>
    <w:rsid w:val="00614F72"/>
    <w:rsid w:val="006166C2"/>
    <w:rsid w:val="0061710B"/>
    <w:rsid w:val="006203A3"/>
    <w:rsid w:val="00625F7C"/>
    <w:rsid w:val="006303E1"/>
    <w:rsid w:val="006338C3"/>
    <w:rsid w:val="006373D7"/>
    <w:rsid w:val="00637963"/>
    <w:rsid w:val="00637969"/>
    <w:rsid w:val="00637E7D"/>
    <w:rsid w:val="00640FD6"/>
    <w:rsid w:val="00642DA3"/>
    <w:rsid w:val="0064634C"/>
    <w:rsid w:val="00646BDF"/>
    <w:rsid w:val="006470C5"/>
    <w:rsid w:val="006509A7"/>
    <w:rsid w:val="00653B1A"/>
    <w:rsid w:val="00655212"/>
    <w:rsid w:val="00656BCC"/>
    <w:rsid w:val="006610DF"/>
    <w:rsid w:val="0066489A"/>
    <w:rsid w:val="00664FDF"/>
    <w:rsid w:val="00666A73"/>
    <w:rsid w:val="00670453"/>
    <w:rsid w:val="00670C19"/>
    <w:rsid w:val="006768A1"/>
    <w:rsid w:val="006805FB"/>
    <w:rsid w:val="00680823"/>
    <w:rsid w:val="00680EC5"/>
    <w:rsid w:val="00686C9D"/>
    <w:rsid w:val="00690E45"/>
    <w:rsid w:val="006910AF"/>
    <w:rsid w:val="006912A6"/>
    <w:rsid w:val="00692900"/>
    <w:rsid w:val="006947F2"/>
    <w:rsid w:val="006A0A80"/>
    <w:rsid w:val="006A4BF5"/>
    <w:rsid w:val="006A6076"/>
    <w:rsid w:val="006A73BE"/>
    <w:rsid w:val="006B1E7C"/>
    <w:rsid w:val="006C4ACD"/>
    <w:rsid w:val="006C7DC0"/>
    <w:rsid w:val="006C7F67"/>
    <w:rsid w:val="006D0CDF"/>
    <w:rsid w:val="006D1667"/>
    <w:rsid w:val="006D2D15"/>
    <w:rsid w:val="006D335F"/>
    <w:rsid w:val="006D45B8"/>
    <w:rsid w:val="006E160C"/>
    <w:rsid w:val="006E3E5C"/>
    <w:rsid w:val="006E526C"/>
    <w:rsid w:val="006E7618"/>
    <w:rsid w:val="006E7FE3"/>
    <w:rsid w:val="006F1570"/>
    <w:rsid w:val="006F78B9"/>
    <w:rsid w:val="006F7DDF"/>
    <w:rsid w:val="006F7F1A"/>
    <w:rsid w:val="00702AEE"/>
    <w:rsid w:val="00703C2B"/>
    <w:rsid w:val="00704769"/>
    <w:rsid w:val="00711336"/>
    <w:rsid w:val="00712FCB"/>
    <w:rsid w:val="007178C5"/>
    <w:rsid w:val="00717C9E"/>
    <w:rsid w:val="00721F1C"/>
    <w:rsid w:val="00724167"/>
    <w:rsid w:val="00725556"/>
    <w:rsid w:val="007323C3"/>
    <w:rsid w:val="007337F0"/>
    <w:rsid w:val="00733E6C"/>
    <w:rsid w:val="007357F0"/>
    <w:rsid w:val="0073598C"/>
    <w:rsid w:val="00737A8F"/>
    <w:rsid w:val="007401D8"/>
    <w:rsid w:val="00740B35"/>
    <w:rsid w:val="007467B1"/>
    <w:rsid w:val="0075155B"/>
    <w:rsid w:val="007525CF"/>
    <w:rsid w:val="00753056"/>
    <w:rsid w:val="0075325F"/>
    <w:rsid w:val="00764627"/>
    <w:rsid w:val="007706E5"/>
    <w:rsid w:val="00773133"/>
    <w:rsid w:val="00780E09"/>
    <w:rsid w:val="00781358"/>
    <w:rsid w:val="00782322"/>
    <w:rsid w:val="00783994"/>
    <w:rsid w:val="00783D8C"/>
    <w:rsid w:val="0078570B"/>
    <w:rsid w:val="00792F24"/>
    <w:rsid w:val="00794041"/>
    <w:rsid w:val="007A12FB"/>
    <w:rsid w:val="007A3781"/>
    <w:rsid w:val="007A49EA"/>
    <w:rsid w:val="007A4D4B"/>
    <w:rsid w:val="007A51A4"/>
    <w:rsid w:val="007A65F5"/>
    <w:rsid w:val="007B0495"/>
    <w:rsid w:val="007C2894"/>
    <w:rsid w:val="007D2707"/>
    <w:rsid w:val="007D5D89"/>
    <w:rsid w:val="007D611E"/>
    <w:rsid w:val="007D6A96"/>
    <w:rsid w:val="007D70CB"/>
    <w:rsid w:val="007D729D"/>
    <w:rsid w:val="007D7925"/>
    <w:rsid w:val="007E002F"/>
    <w:rsid w:val="007E0D16"/>
    <w:rsid w:val="007E0F43"/>
    <w:rsid w:val="007E60CD"/>
    <w:rsid w:val="007E7856"/>
    <w:rsid w:val="007F0CC2"/>
    <w:rsid w:val="007F15DC"/>
    <w:rsid w:val="0080684B"/>
    <w:rsid w:val="00817D8C"/>
    <w:rsid w:val="00821603"/>
    <w:rsid w:val="0082266B"/>
    <w:rsid w:val="0082532F"/>
    <w:rsid w:val="0082544B"/>
    <w:rsid w:val="00825541"/>
    <w:rsid w:val="00826E7A"/>
    <w:rsid w:val="00827208"/>
    <w:rsid w:val="00830269"/>
    <w:rsid w:val="00830919"/>
    <w:rsid w:val="00831DDE"/>
    <w:rsid w:val="0083319F"/>
    <w:rsid w:val="00836340"/>
    <w:rsid w:val="00841630"/>
    <w:rsid w:val="00843719"/>
    <w:rsid w:val="00845951"/>
    <w:rsid w:val="00854BB6"/>
    <w:rsid w:val="00855C7B"/>
    <w:rsid w:val="0085756F"/>
    <w:rsid w:val="008611FD"/>
    <w:rsid w:val="00862042"/>
    <w:rsid w:val="00862E31"/>
    <w:rsid w:val="008655B9"/>
    <w:rsid w:val="00874320"/>
    <w:rsid w:val="008747CB"/>
    <w:rsid w:val="008813F7"/>
    <w:rsid w:val="008819A5"/>
    <w:rsid w:val="00882097"/>
    <w:rsid w:val="008870B9"/>
    <w:rsid w:val="0089053D"/>
    <w:rsid w:val="00893576"/>
    <w:rsid w:val="00893A32"/>
    <w:rsid w:val="00894BB5"/>
    <w:rsid w:val="00897F00"/>
    <w:rsid w:val="008A0BAD"/>
    <w:rsid w:val="008A485F"/>
    <w:rsid w:val="008A6070"/>
    <w:rsid w:val="008A63A4"/>
    <w:rsid w:val="008A6F41"/>
    <w:rsid w:val="008A7E32"/>
    <w:rsid w:val="008B3972"/>
    <w:rsid w:val="008B5880"/>
    <w:rsid w:val="008B76BB"/>
    <w:rsid w:val="008C16BA"/>
    <w:rsid w:val="008C25BE"/>
    <w:rsid w:val="008D0C74"/>
    <w:rsid w:val="008D19CF"/>
    <w:rsid w:val="008D341F"/>
    <w:rsid w:val="008D6217"/>
    <w:rsid w:val="008D79CC"/>
    <w:rsid w:val="008E4B31"/>
    <w:rsid w:val="008E657F"/>
    <w:rsid w:val="008E6A09"/>
    <w:rsid w:val="008F0CCB"/>
    <w:rsid w:val="008F145D"/>
    <w:rsid w:val="00904B04"/>
    <w:rsid w:val="00905129"/>
    <w:rsid w:val="00906DF2"/>
    <w:rsid w:val="009075E4"/>
    <w:rsid w:val="00910838"/>
    <w:rsid w:val="00911915"/>
    <w:rsid w:val="009138A5"/>
    <w:rsid w:val="009220F2"/>
    <w:rsid w:val="00926182"/>
    <w:rsid w:val="00926DDE"/>
    <w:rsid w:val="009272F1"/>
    <w:rsid w:val="00930696"/>
    <w:rsid w:val="0093353C"/>
    <w:rsid w:val="009407F9"/>
    <w:rsid w:val="00941FDE"/>
    <w:rsid w:val="0094216A"/>
    <w:rsid w:val="0094686D"/>
    <w:rsid w:val="009468E8"/>
    <w:rsid w:val="00947238"/>
    <w:rsid w:val="00950F08"/>
    <w:rsid w:val="00952724"/>
    <w:rsid w:val="009536AB"/>
    <w:rsid w:val="00953A0E"/>
    <w:rsid w:val="00963203"/>
    <w:rsid w:val="00964621"/>
    <w:rsid w:val="009647CA"/>
    <w:rsid w:val="00965407"/>
    <w:rsid w:val="009721CD"/>
    <w:rsid w:val="00973DCF"/>
    <w:rsid w:val="009817C9"/>
    <w:rsid w:val="00986DB4"/>
    <w:rsid w:val="00996675"/>
    <w:rsid w:val="009A0FEA"/>
    <w:rsid w:val="009A23B7"/>
    <w:rsid w:val="009A34A3"/>
    <w:rsid w:val="009A37AE"/>
    <w:rsid w:val="009A3BA7"/>
    <w:rsid w:val="009A7AC7"/>
    <w:rsid w:val="009B1A3B"/>
    <w:rsid w:val="009B2CCF"/>
    <w:rsid w:val="009B55DF"/>
    <w:rsid w:val="009C1138"/>
    <w:rsid w:val="009C1AC9"/>
    <w:rsid w:val="009C6528"/>
    <w:rsid w:val="009C6F2E"/>
    <w:rsid w:val="009D5D97"/>
    <w:rsid w:val="009D767E"/>
    <w:rsid w:val="009D772E"/>
    <w:rsid w:val="009E1C9C"/>
    <w:rsid w:val="009E2A5F"/>
    <w:rsid w:val="009E2DC2"/>
    <w:rsid w:val="009E32E9"/>
    <w:rsid w:val="009E5ECF"/>
    <w:rsid w:val="009E78A9"/>
    <w:rsid w:val="009F05B9"/>
    <w:rsid w:val="009F167A"/>
    <w:rsid w:val="009F4145"/>
    <w:rsid w:val="00A05399"/>
    <w:rsid w:val="00A106E9"/>
    <w:rsid w:val="00A11392"/>
    <w:rsid w:val="00A13B37"/>
    <w:rsid w:val="00A14547"/>
    <w:rsid w:val="00A27D2F"/>
    <w:rsid w:val="00A33679"/>
    <w:rsid w:val="00A41C04"/>
    <w:rsid w:val="00A45462"/>
    <w:rsid w:val="00A45584"/>
    <w:rsid w:val="00A45827"/>
    <w:rsid w:val="00A50E2B"/>
    <w:rsid w:val="00A62295"/>
    <w:rsid w:val="00A62614"/>
    <w:rsid w:val="00A72356"/>
    <w:rsid w:val="00A72501"/>
    <w:rsid w:val="00A732DA"/>
    <w:rsid w:val="00A7722A"/>
    <w:rsid w:val="00A77BDD"/>
    <w:rsid w:val="00A80066"/>
    <w:rsid w:val="00A80F9C"/>
    <w:rsid w:val="00A82454"/>
    <w:rsid w:val="00A915CC"/>
    <w:rsid w:val="00A920B2"/>
    <w:rsid w:val="00A946E1"/>
    <w:rsid w:val="00A961C5"/>
    <w:rsid w:val="00A9635F"/>
    <w:rsid w:val="00A96472"/>
    <w:rsid w:val="00AA1729"/>
    <w:rsid w:val="00AA334C"/>
    <w:rsid w:val="00AA68A1"/>
    <w:rsid w:val="00AB0A0F"/>
    <w:rsid w:val="00AB0A48"/>
    <w:rsid w:val="00AB0E59"/>
    <w:rsid w:val="00AB7D3B"/>
    <w:rsid w:val="00AC3546"/>
    <w:rsid w:val="00AC555C"/>
    <w:rsid w:val="00AC56EB"/>
    <w:rsid w:val="00AC71E4"/>
    <w:rsid w:val="00AD0E97"/>
    <w:rsid w:val="00AD2C94"/>
    <w:rsid w:val="00AD33CA"/>
    <w:rsid w:val="00AD456C"/>
    <w:rsid w:val="00AD5671"/>
    <w:rsid w:val="00AD5C67"/>
    <w:rsid w:val="00AE3608"/>
    <w:rsid w:val="00AE394C"/>
    <w:rsid w:val="00AE3C72"/>
    <w:rsid w:val="00AE3D36"/>
    <w:rsid w:val="00AE7819"/>
    <w:rsid w:val="00B070C6"/>
    <w:rsid w:val="00B1315D"/>
    <w:rsid w:val="00B16BBE"/>
    <w:rsid w:val="00B21E24"/>
    <w:rsid w:val="00B23E4A"/>
    <w:rsid w:val="00B25E45"/>
    <w:rsid w:val="00B27F11"/>
    <w:rsid w:val="00B3022A"/>
    <w:rsid w:val="00B32289"/>
    <w:rsid w:val="00B33901"/>
    <w:rsid w:val="00B3585E"/>
    <w:rsid w:val="00B35FD4"/>
    <w:rsid w:val="00B36FF9"/>
    <w:rsid w:val="00B37CAA"/>
    <w:rsid w:val="00B400AF"/>
    <w:rsid w:val="00B432E9"/>
    <w:rsid w:val="00B43645"/>
    <w:rsid w:val="00B45339"/>
    <w:rsid w:val="00B46228"/>
    <w:rsid w:val="00B46D8D"/>
    <w:rsid w:val="00B51A0E"/>
    <w:rsid w:val="00B51E25"/>
    <w:rsid w:val="00B60CDE"/>
    <w:rsid w:val="00B63C1A"/>
    <w:rsid w:val="00B6439E"/>
    <w:rsid w:val="00B6443A"/>
    <w:rsid w:val="00B658B7"/>
    <w:rsid w:val="00B671D1"/>
    <w:rsid w:val="00B70DEE"/>
    <w:rsid w:val="00B75EA7"/>
    <w:rsid w:val="00B7787A"/>
    <w:rsid w:val="00B81293"/>
    <w:rsid w:val="00B87598"/>
    <w:rsid w:val="00B914EB"/>
    <w:rsid w:val="00B937D4"/>
    <w:rsid w:val="00B95B59"/>
    <w:rsid w:val="00B967D7"/>
    <w:rsid w:val="00BA14BF"/>
    <w:rsid w:val="00BA1F9A"/>
    <w:rsid w:val="00BA39E3"/>
    <w:rsid w:val="00BA5575"/>
    <w:rsid w:val="00BA7B60"/>
    <w:rsid w:val="00BB1CED"/>
    <w:rsid w:val="00BB349F"/>
    <w:rsid w:val="00BB5CA6"/>
    <w:rsid w:val="00BB6079"/>
    <w:rsid w:val="00BC2A5E"/>
    <w:rsid w:val="00BC5418"/>
    <w:rsid w:val="00BC62E1"/>
    <w:rsid w:val="00BC7DBE"/>
    <w:rsid w:val="00BD0E27"/>
    <w:rsid w:val="00BD6AAD"/>
    <w:rsid w:val="00BE1E59"/>
    <w:rsid w:val="00BE7F1A"/>
    <w:rsid w:val="00BF341C"/>
    <w:rsid w:val="00BF4AD5"/>
    <w:rsid w:val="00BF5F85"/>
    <w:rsid w:val="00C007B2"/>
    <w:rsid w:val="00C007CD"/>
    <w:rsid w:val="00C00DB1"/>
    <w:rsid w:val="00C0112A"/>
    <w:rsid w:val="00C03513"/>
    <w:rsid w:val="00C1262E"/>
    <w:rsid w:val="00C12AD9"/>
    <w:rsid w:val="00C134CB"/>
    <w:rsid w:val="00C14793"/>
    <w:rsid w:val="00C161C1"/>
    <w:rsid w:val="00C21EDD"/>
    <w:rsid w:val="00C279F9"/>
    <w:rsid w:val="00C40174"/>
    <w:rsid w:val="00C44586"/>
    <w:rsid w:val="00C54C61"/>
    <w:rsid w:val="00C728E4"/>
    <w:rsid w:val="00C72DB0"/>
    <w:rsid w:val="00C80CCC"/>
    <w:rsid w:val="00C80DFF"/>
    <w:rsid w:val="00C82E57"/>
    <w:rsid w:val="00C8699B"/>
    <w:rsid w:val="00C91212"/>
    <w:rsid w:val="00C93541"/>
    <w:rsid w:val="00C975E5"/>
    <w:rsid w:val="00C97F54"/>
    <w:rsid w:val="00CA0BEB"/>
    <w:rsid w:val="00CA3577"/>
    <w:rsid w:val="00CA5272"/>
    <w:rsid w:val="00CA6559"/>
    <w:rsid w:val="00CB1718"/>
    <w:rsid w:val="00CB1F00"/>
    <w:rsid w:val="00CB7934"/>
    <w:rsid w:val="00CD00B9"/>
    <w:rsid w:val="00CD0133"/>
    <w:rsid w:val="00CD184C"/>
    <w:rsid w:val="00CD465D"/>
    <w:rsid w:val="00CD5D0E"/>
    <w:rsid w:val="00CD7F5B"/>
    <w:rsid w:val="00CF1757"/>
    <w:rsid w:val="00CF3339"/>
    <w:rsid w:val="00CF3D55"/>
    <w:rsid w:val="00CF4FC1"/>
    <w:rsid w:val="00CF7592"/>
    <w:rsid w:val="00D0065B"/>
    <w:rsid w:val="00D016BE"/>
    <w:rsid w:val="00D03156"/>
    <w:rsid w:val="00D04CBD"/>
    <w:rsid w:val="00D04EB2"/>
    <w:rsid w:val="00D052D1"/>
    <w:rsid w:val="00D063C7"/>
    <w:rsid w:val="00D11AB3"/>
    <w:rsid w:val="00D1241E"/>
    <w:rsid w:val="00D13223"/>
    <w:rsid w:val="00D14C37"/>
    <w:rsid w:val="00D14D6C"/>
    <w:rsid w:val="00D16657"/>
    <w:rsid w:val="00D1776B"/>
    <w:rsid w:val="00D202DF"/>
    <w:rsid w:val="00D245DB"/>
    <w:rsid w:val="00D2480D"/>
    <w:rsid w:val="00D3213E"/>
    <w:rsid w:val="00D32D8D"/>
    <w:rsid w:val="00D375D1"/>
    <w:rsid w:val="00D42056"/>
    <w:rsid w:val="00D441E9"/>
    <w:rsid w:val="00D44FE4"/>
    <w:rsid w:val="00D46B03"/>
    <w:rsid w:val="00D50EAC"/>
    <w:rsid w:val="00D547DA"/>
    <w:rsid w:val="00D54D2B"/>
    <w:rsid w:val="00D56468"/>
    <w:rsid w:val="00D56F05"/>
    <w:rsid w:val="00D57ED8"/>
    <w:rsid w:val="00D6082C"/>
    <w:rsid w:val="00D63F97"/>
    <w:rsid w:val="00D702AA"/>
    <w:rsid w:val="00D80B29"/>
    <w:rsid w:val="00D8354E"/>
    <w:rsid w:val="00D84212"/>
    <w:rsid w:val="00D86180"/>
    <w:rsid w:val="00D93844"/>
    <w:rsid w:val="00D97ABF"/>
    <w:rsid w:val="00DA05B1"/>
    <w:rsid w:val="00DA0B7B"/>
    <w:rsid w:val="00DA1D4C"/>
    <w:rsid w:val="00DA24D3"/>
    <w:rsid w:val="00DB3592"/>
    <w:rsid w:val="00DB410A"/>
    <w:rsid w:val="00DC16F5"/>
    <w:rsid w:val="00DD0886"/>
    <w:rsid w:val="00DD14B6"/>
    <w:rsid w:val="00DD201F"/>
    <w:rsid w:val="00DD3794"/>
    <w:rsid w:val="00DD45E6"/>
    <w:rsid w:val="00DD515B"/>
    <w:rsid w:val="00DD6CF4"/>
    <w:rsid w:val="00DE0DE6"/>
    <w:rsid w:val="00DE0E57"/>
    <w:rsid w:val="00DE6D3C"/>
    <w:rsid w:val="00DE7A7F"/>
    <w:rsid w:val="00DE7DCA"/>
    <w:rsid w:val="00DF0333"/>
    <w:rsid w:val="00DF1041"/>
    <w:rsid w:val="00DF1D22"/>
    <w:rsid w:val="00DF3874"/>
    <w:rsid w:val="00DF4C1C"/>
    <w:rsid w:val="00DF5B2A"/>
    <w:rsid w:val="00DF6864"/>
    <w:rsid w:val="00DF7C51"/>
    <w:rsid w:val="00E00027"/>
    <w:rsid w:val="00E01471"/>
    <w:rsid w:val="00E06506"/>
    <w:rsid w:val="00E111C0"/>
    <w:rsid w:val="00E13FFE"/>
    <w:rsid w:val="00E20899"/>
    <w:rsid w:val="00E20CBA"/>
    <w:rsid w:val="00E21DE9"/>
    <w:rsid w:val="00E23849"/>
    <w:rsid w:val="00E25FA6"/>
    <w:rsid w:val="00E27621"/>
    <w:rsid w:val="00E27F36"/>
    <w:rsid w:val="00E32015"/>
    <w:rsid w:val="00E33CC0"/>
    <w:rsid w:val="00E37911"/>
    <w:rsid w:val="00E4105C"/>
    <w:rsid w:val="00E42A1E"/>
    <w:rsid w:val="00E4380E"/>
    <w:rsid w:val="00E5163E"/>
    <w:rsid w:val="00E54300"/>
    <w:rsid w:val="00E5473B"/>
    <w:rsid w:val="00E604D3"/>
    <w:rsid w:val="00E71304"/>
    <w:rsid w:val="00E75442"/>
    <w:rsid w:val="00E768A7"/>
    <w:rsid w:val="00E85215"/>
    <w:rsid w:val="00E8750F"/>
    <w:rsid w:val="00E91F08"/>
    <w:rsid w:val="00E95AA8"/>
    <w:rsid w:val="00EA0E98"/>
    <w:rsid w:val="00EA5ECB"/>
    <w:rsid w:val="00EB1690"/>
    <w:rsid w:val="00EB44CB"/>
    <w:rsid w:val="00EB7D7E"/>
    <w:rsid w:val="00EC12F1"/>
    <w:rsid w:val="00EC12FC"/>
    <w:rsid w:val="00EC33CF"/>
    <w:rsid w:val="00EC3C6D"/>
    <w:rsid w:val="00ED2857"/>
    <w:rsid w:val="00EE10C8"/>
    <w:rsid w:val="00EE1AF8"/>
    <w:rsid w:val="00EE1D05"/>
    <w:rsid w:val="00EE61C6"/>
    <w:rsid w:val="00EE685E"/>
    <w:rsid w:val="00EE7A5C"/>
    <w:rsid w:val="00EF1497"/>
    <w:rsid w:val="00EF1C00"/>
    <w:rsid w:val="00EF2CB8"/>
    <w:rsid w:val="00EF3678"/>
    <w:rsid w:val="00EF445D"/>
    <w:rsid w:val="00EF45CE"/>
    <w:rsid w:val="00EF6583"/>
    <w:rsid w:val="00F006D5"/>
    <w:rsid w:val="00F04125"/>
    <w:rsid w:val="00F0462F"/>
    <w:rsid w:val="00F05834"/>
    <w:rsid w:val="00F07C1F"/>
    <w:rsid w:val="00F13063"/>
    <w:rsid w:val="00F14B72"/>
    <w:rsid w:val="00F1634F"/>
    <w:rsid w:val="00F21E5A"/>
    <w:rsid w:val="00F21FF0"/>
    <w:rsid w:val="00F23B39"/>
    <w:rsid w:val="00F25350"/>
    <w:rsid w:val="00F26148"/>
    <w:rsid w:val="00F30F4C"/>
    <w:rsid w:val="00F316CC"/>
    <w:rsid w:val="00F3308F"/>
    <w:rsid w:val="00F406B7"/>
    <w:rsid w:val="00F42A01"/>
    <w:rsid w:val="00F44648"/>
    <w:rsid w:val="00F45B56"/>
    <w:rsid w:val="00F5204F"/>
    <w:rsid w:val="00F54215"/>
    <w:rsid w:val="00F54BC0"/>
    <w:rsid w:val="00F60423"/>
    <w:rsid w:val="00F64287"/>
    <w:rsid w:val="00F64AF2"/>
    <w:rsid w:val="00F67A6C"/>
    <w:rsid w:val="00F67AEB"/>
    <w:rsid w:val="00F71799"/>
    <w:rsid w:val="00F72BFF"/>
    <w:rsid w:val="00F77223"/>
    <w:rsid w:val="00F77CA7"/>
    <w:rsid w:val="00F8236C"/>
    <w:rsid w:val="00F831C4"/>
    <w:rsid w:val="00F877C7"/>
    <w:rsid w:val="00F9038F"/>
    <w:rsid w:val="00FA19D6"/>
    <w:rsid w:val="00FA6DE7"/>
    <w:rsid w:val="00FB1775"/>
    <w:rsid w:val="00FC3DA5"/>
    <w:rsid w:val="00FC4F6A"/>
    <w:rsid w:val="00FC573F"/>
    <w:rsid w:val="00FC63A3"/>
    <w:rsid w:val="00FD1713"/>
    <w:rsid w:val="00FD2D85"/>
    <w:rsid w:val="00FD5AF1"/>
    <w:rsid w:val="00FD760F"/>
    <w:rsid w:val="00FE33FD"/>
    <w:rsid w:val="00FE46C4"/>
    <w:rsid w:val="00FF2FC7"/>
    <w:rsid w:val="00FF32A5"/>
    <w:rsid w:val="00FF5B4A"/>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2B886"/>
  <w15:docId w15:val="{2AFEEE0E-34E6-40E3-8492-1D71CCE5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6340"/>
  </w:style>
  <w:style w:type="paragraph" w:styleId="Heading1">
    <w:name w:val="heading 1"/>
    <w:basedOn w:val="Normal"/>
    <w:next w:val="Normal"/>
    <w:qFormat/>
    <w:rsid w:val="00836340"/>
    <w:pPr>
      <w:keepNext/>
      <w:outlineLvl w:val="0"/>
    </w:pPr>
    <w:rPr>
      <w:rFonts w:ascii=".VnTime" w:hAnsi=".VnTim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6340"/>
    <w:rPr>
      <w:rFonts w:ascii=".VnTime" w:hAnsi=".VnTime"/>
      <w:sz w:val="28"/>
    </w:rPr>
  </w:style>
  <w:style w:type="paragraph" w:styleId="Title">
    <w:name w:val="Title"/>
    <w:basedOn w:val="Normal"/>
    <w:qFormat/>
    <w:rsid w:val="00836340"/>
    <w:pPr>
      <w:widowControl w:val="0"/>
      <w:overflowPunct w:val="0"/>
      <w:autoSpaceDE w:val="0"/>
      <w:autoSpaceDN w:val="0"/>
      <w:adjustRightInd w:val="0"/>
      <w:jc w:val="center"/>
      <w:textAlignment w:val="baseline"/>
    </w:pPr>
    <w:rPr>
      <w:rFonts w:ascii=".VnTimeH" w:hAnsi=".VnTimeH"/>
      <w:sz w:val="24"/>
    </w:rPr>
  </w:style>
  <w:style w:type="paragraph" w:styleId="Footer">
    <w:name w:val="footer"/>
    <w:basedOn w:val="Normal"/>
    <w:rsid w:val="00836340"/>
    <w:pPr>
      <w:tabs>
        <w:tab w:val="center" w:pos="4320"/>
        <w:tab w:val="right" w:pos="8640"/>
      </w:tabs>
    </w:pPr>
  </w:style>
  <w:style w:type="character" w:styleId="PageNumber">
    <w:name w:val="page number"/>
    <w:basedOn w:val="DefaultParagraphFont"/>
    <w:rsid w:val="00836340"/>
  </w:style>
  <w:style w:type="paragraph" w:styleId="BalloonText">
    <w:name w:val="Balloon Text"/>
    <w:basedOn w:val="Normal"/>
    <w:semiHidden/>
    <w:rsid w:val="003572BF"/>
    <w:rPr>
      <w:rFonts w:ascii="Tahoma" w:hAnsi="Tahoma" w:cs="Tahoma"/>
      <w:sz w:val="16"/>
      <w:szCs w:val="16"/>
    </w:rPr>
  </w:style>
  <w:style w:type="paragraph" w:styleId="FootnoteText">
    <w:name w:val="footnote text"/>
    <w:basedOn w:val="Normal"/>
    <w:link w:val="FootnoteTextChar"/>
    <w:uiPriority w:val="99"/>
    <w:semiHidden/>
    <w:rsid w:val="008F0CCB"/>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uiPriority w:val="99"/>
    <w:qFormat/>
    <w:rsid w:val="008F0CCB"/>
    <w:rPr>
      <w:vertAlign w:val="superscript"/>
    </w:rPr>
  </w:style>
  <w:style w:type="character" w:customStyle="1" w:styleId="FootnoteTextChar">
    <w:name w:val="Footnote Text Char"/>
    <w:link w:val="FootnoteText"/>
    <w:uiPriority w:val="99"/>
    <w:semiHidden/>
    <w:rsid w:val="00ED2857"/>
    <w:rPr>
      <w:lang w:val="en-US" w:eastAsia="en-US" w:bidi="ar-SA"/>
    </w:rPr>
  </w:style>
  <w:style w:type="paragraph" w:customStyle="1" w:styleId="Char">
    <w:name w:val="Char"/>
    <w:basedOn w:val="Normal"/>
    <w:semiHidden/>
    <w:rsid w:val="00ED2857"/>
    <w:pPr>
      <w:spacing w:after="160" w:line="240" w:lineRule="exact"/>
    </w:pPr>
    <w:rPr>
      <w:rFonts w:ascii="Arial" w:hAnsi="Arial"/>
      <w:sz w:val="22"/>
      <w:szCs w:val="22"/>
    </w:rPr>
  </w:style>
  <w:style w:type="table" w:styleId="TableGrid">
    <w:name w:val="Table Grid"/>
    <w:basedOn w:val="TableNormal"/>
    <w:rsid w:val="009A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CD7F5B"/>
    <w:pPr>
      <w:spacing w:after="160" w:line="240" w:lineRule="exact"/>
    </w:pPr>
    <w:rPr>
      <w:rFonts w:ascii="Arial" w:hAnsi="Arial"/>
      <w:sz w:val="22"/>
      <w:szCs w:val="22"/>
    </w:rPr>
  </w:style>
  <w:style w:type="paragraph" w:customStyle="1" w:styleId="CharChar1Char">
    <w:name w:val="Char Char1 Char"/>
    <w:basedOn w:val="Normal"/>
    <w:rsid w:val="00AA334C"/>
    <w:pPr>
      <w:spacing w:before="60" w:after="160" w:line="240" w:lineRule="exact"/>
      <w:jc w:val="both"/>
    </w:pPr>
    <w:rPr>
      <w:rFonts w:ascii="Arial" w:hAnsi="Arial"/>
      <w:lang w:val="en-GB"/>
    </w:rPr>
  </w:style>
  <w:style w:type="character" w:customStyle="1" w:styleId="normal-h1">
    <w:name w:val="normal-h1"/>
    <w:rsid w:val="00F64AF2"/>
    <w:rPr>
      <w:rFonts w:ascii=".VnTime" w:hAnsi=".VnTime" w:hint="default"/>
      <w:color w:val="0000FF"/>
      <w:sz w:val="24"/>
      <w:szCs w:val="24"/>
    </w:rPr>
  </w:style>
  <w:style w:type="paragraph" w:customStyle="1" w:styleId="1dieu-noidung">
    <w:name w:val="1. dieu -  noi dung"/>
    <w:basedOn w:val="Normal"/>
    <w:next w:val="Normal"/>
    <w:link w:val="1dieu-noidungChar"/>
    <w:rsid w:val="00A27D2F"/>
    <w:pPr>
      <w:spacing w:before="120" w:after="120"/>
      <w:ind w:firstLine="567"/>
      <w:jc w:val="both"/>
    </w:pPr>
    <w:rPr>
      <w:rFonts w:eastAsia="MS Mincho"/>
      <w:sz w:val="28"/>
      <w:szCs w:val="28"/>
      <w:lang w:eastAsia="fr-FR"/>
    </w:rPr>
  </w:style>
  <w:style w:type="character" w:customStyle="1" w:styleId="1dieu-noidungChar">
    <w:name w:val="1. dieu -  noi dung Char"/>
    <w:link w:val="1dieu-noidung"/>
    <w:rsid w:val="00A27D2F"/>
    <w:rPr>
      <w:rFonts w:eastAsia="MS Mincho"/>
      <w:sz w:val="28"/>
      <w:szCs w:val="28"/>
      <w:lang w:eastAsia="fr-FR"/>
    </w:rPr>
  </w:style>
  <w:style w:type="paragraph" w:styleId="Header">
    <w:name w:val="header"/>
    <w:basedOn w:val="Normal"/>
    <w:link w:val="HeaderChar"/>
    <w:unhideWhenUsed/>
    <w:rsid w:val="00EF6583"/>
    <w:pPr>
      <w:tabs>
        <w:tab w:val="center" w:pos="4513"/>
        <w:tab w:val="right" w:pos="9026"/>
      </w:tabs>
    </w:pPr>
  </w:style>
  <w:style w:type="character" w:customStyle="1" w:styleId="HeaderChar">
    <w:name w:val="Header Char"/>
    <w:basedOn w:val="DefaultParagraphFont"/>
    <w:link w:val="Header"/>
    <w:rsid w:val="00EF6583"/>
  </w:style>
  <w:style w:type="paragraph" w:styleId="NormalWeb">
    <w:name w:val="Normal (Web)"/>
    <w:basedOn w:val="Normal"/>
    <w:uiPriority w:val="99"/>
    <w:semiHidden/>
    <w:unhideWhenUsed/>
    <w:rsid w:val="009C1AC9"/>
    <w:pPr>
      <w:spacing w:before="100" w:beforeAutospacing="1" w:after="100" w:afterAutospacing="1"/>
    </w:pPr>
    <w:rPr>
      <w:sz w:val="24"/>
      <w:szCs w:val="24"/>
    </w:rPr>
  </w:style>
  <w:style w:type="paragraph" w:styleId="ListParagraph">
    <w:name w:val="List Paragraph"/>
    <w:basedOn w:val="Normal"/>
    <w:uiPriority w:val="34"/>
    <w:qFormat/>
    <w:rsid w:val="00376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86671">
      <w:bodyDiv w:val="1"/>
      <w:marLeft w:val="0"/>
      <w:marRight w:val="0"/>
      <w:marTop w:val="0"/>
      <w:marBottom w:val="0"/>
      <w:divBdr>
        <w:top w:val="none" w:sz="0" w:space="0" w:color="auto"/>
        <w:left w:val="none" w:sz="0" w:space="0" w:color="auto"/>
        <w:bottom w:val="none" w:sz="0" w:space="0" w:color="auto"/>
        <w:right w:val="none" w:sz="0" w:space="0" w:color="auto"/>
      </w:divBdr>
    </w:div>
    <w:div w:id="18483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96681-3E82-435D-9E33-C37FC69C86E4}">
  <ds:schemaRefs>
    <ds:schemaRef ds:uri="http://schemas.openxmlformats.org/officeDocument/2006/bibliography"/>
  </ds:schemaRefs>
</ds:datastoreItem>
</file>

<file path=customXml/itemProps2.xml><?xml version="1.0" encoding="utf-8"?>
<ds:datastoreItem xmlns:ds="http://schemas.openxmlformats.org/officeDocument/2006/customXml" ds:itemID="{244D215A-5D22-4394-9999-D0B9365DA11E}"/>
</file>

<file path=customXml/itemProps3.xml><?xml version="1.0" encoding="utf-8"?>
<ds:datastoreItem xmlns:ds="http://schemas.openxmlformats.org/officeDocument/2006/customXml" ds:itemID="{7F7B837A-9711-439B-9D05-415796CB13C6}"/>
</file>

<file path=customXml/itemProps4.xml><?xml version="1.0" encoding="utf-8"?>
<ds:datastoreItem xmlns:ds="http://schemas.openxmlformats.org/officeDocument/2006/customXml" ds:itemID="{3F00C550-AB4A-4F7D-88DB-96D80C445738}"/>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quèc héi kho¸ XI</vt:lpstr>
    </vt:vector>
  </TitlesOfParts>
  <Company>Microsoft</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quèc héi kho¸ XI</dc:title>
  <dc:creator>CHIANH</dc:creator>
  <cp:lastModifiedBy>Nguyen Thuy Ha</cp:lastModifiedBy>
  <cp:revision>5</cp:revision>
  <cp:lastPrinted>2021-08-17T02:05:00Z</cp:lastPrinted>
  <dcterms:created xsi:type="dcterms:W3CDTF">2021-08-17T03:58:00Z</dcterms:created>
  <dcterms:modified xsi:type="dcterms:W3CDTF">2021-08-17T03:46:00Z</dcterms:modified>
</cp:coreProperties>
</file>